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ayout w:type="fixed"/>
        <w:tblCellMar>
          <w:left w:w="10" w:type="dxa"/>
          <w:right w:w="10" w:type="dxa"/>
        </w:tblCellMar>
        <w:tblLook w:val="0000" w:firstRow="0" w:lastRow="0" w:firstColumn="0" w:lastColumn="0" w:noHBand="0" w:noVBand="0"/>
      </w:tblPr>
      <w:tblGrid>
        <w:gridCol w:w="3827"/>
        <w:gridCol w:w="6238"/>
      </w:tblGrid>
      <w:tr w:rsidR="004B1EA5" w:rsidRPr="004B1EA5" w:rsidTr="003947BA">
        <w:tblPrEx>
          <w:tblCellMar>
            <w:top w:w="0" w:type="dxa"/>
            <w:bottom w:w="0" w:type="dxa"/>
          </w:tblCellMar>
        </w:tblPrEx>
        <w:tc>
          <w:tcPr>
            <w:tcW w:w="3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Default="004B1EA5" w:rsidP="003947BA">
            <w:pPr>
              <w:pStyle w:val="Standard"/>
              <w:rPr>
                <w:rFonts w:ascii="Arial" w:hAnsi="Arial" w:cs="Arial"/>
              </w:rPr>
            </w:pPr>
            <w:proofErr w:type="spellStart"/>
            <w:r>
              <w:rPr>
                <w:rFonts w:ascii="Arial" w:hAnsi="Arial" w:cs="Arial"/>
              </w:rPr>
              <w:t>Tytuł</w:t>
            </w:r>
            <w:proofErr w:type="spellEnd"/>
            <w:r>
              <w:rPr>
                <w:rFonts w:ascii="Arial" w:hAnsi="Arial" w:cs="Arial"/>
              </w:rPr>
              <w:t xml:space="preserve"> </w:t>
            </w:r>
            <w:proofErr w:type="spellStart"/>
            <w:r>
              <w:rPr>
                <w:rFonts w:ascii="Arial" w:hAnsi="Arial" w:cs="Arial"/>
              </w:rPr>
              <w:t>pracy</w:t>
            </w:r>
            <w:proofErr w:type="spellEnd"/>
            <w:r>
              <w:rPr>
                <w:rFonts w:ascii="Arial" w:hAnsi="Arial" w:cs="Arial"/>
              </w:rPr>
              <w:t xml:space="preserve"> w </w:t>
            </w:r>
            <w:proofErr w:type="spellStart"/>
            <w:r>
              <w:rPr>
                <w:rFonts w:ascii="Arial" w:hAnsi="Arial" w:cs="Arial"/>
              </w:rPr>
              <w:t>języku</w:t>
            </w:r>
            <w:proofErr w:type="spellEnd"/>
            <w:r>
              <w:rPr>
                <w:rFonts w:ascii="Arial" w:hAnsi="Arial" w:cs="Arial"/>
              </w:rPr>
              <w:t xml:space="preserve"> </w:t>
            </w:r>
            <w:proofErr w:type="spellStart"/>
            <w:r>
              <w:rPr>
                <w:rFonts w:ascii="Arial" w:hAnsi="Arial" w:cs="Arial"/>
              </w:rPr>
              <w:t>polskim</w:t>
            </w:r>
            <w:proofErr w:type="spellEnd"/>
          </w:p>
          <w:p w:rsidR="004B1EA5" w:rsidRDefault="004B1EA5" w:rsidP="003947BA">
            <w:pPr>
              <w:pStyle w:val="Standard"/>
              <w:rPr>
                <w:rFonts w:ascii="Arial" w:hAnsi="Arial" w:cs="Arial"/>
              </w:rPr>
            </w:pPr>
          </w:p>
        </w:tc>
        <w:tc>
          <w:tcPr>
            <w:tcW w:w="6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Pr="004B1EA5" w:rsidRDefault="004B1EA5" w:rsidP="003947BA">
            <w:pPr>
              <w:pStyle w:val="Standard"/>
              <w:rPr>
                <w:rFonts w:ascii="Arial" w:hAnsi="Arial" w:cs="Arial"/>
                <w:lang w:val="pl-PL"/>
              </w:rPr>
            </w:pPr>
            <w:r w:rsidRPr="004B1EA5">
              <w:rPr>
                <w:rFonts w:ascii="Arial" w:hAnsi="Arial" w:cs="Arial"/>
                <w:lang w:val="pl-PL"/>
              </w:rPr>
              <w:t xml:space="preserve">Pojęcie prawdy w </w:t>
            </w:r>
            <w:proofErr w:type="spellStart"/>
            <w:r w:rsidRPr="004B1EA5">
              <w:rPr>
                <w:rFonts w:ascii="Arial" w:hAnsi="Arial" w:cs="Arial"/>
                <w:lang w:val="pl-PL"/>
              </w:rPr>
              <w:t>Heideggerowskiej</w:t>
            </w:r>
            <w:proofErr w:type="spellEnd"/>
            <w:r w:rsidRPr="004B1EA5">
              <w:rPr>
                <w:rFonts w:ascii="Arial" w:hAnsi="Arial" w:cs="Arial"/>
                <w:lang w:val="pl-PL"/>
              </w:rPr>
              <w:t xml:space="preserve"> interpretacji Arystotelesa</w:t>
            </w:r>
          </w:p>
        </w:tc>
      </w:tr>
      <w:tr w:rsidR="004B1EA5" w:rsidTr="003947BA">
        <w:tblPrEx>
          <w:tblCellMar>
            <w:top w:w="0" w:type="dxa"/>
            <w:bottom w:w="0" w:type="dxa"/>
          </w:tblCellMar>
        </w:tblPrEx>
        <w:tc>
          <w:tcPr>
            <w:tcW w:w="3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Default="004B1EA5" w:rsidP="003947BA">
            <w:pPr>
              <w:pStyle w:val="Standard"/>
              <w:rPr>
                <w:rFonts w:ascii="Arial" w:hAnsi="Arial" w:cs="Arial"/>
              </w:rPr>
            </w:pPr>
            <w:proofErr w:type="spellStart"/>
            <w:r>
              <w:rPr>
                <w:rFonts w:ascii="Arial" w:hAnsi="Arial" w:cs="Arial"/>
              </w:rPr>
              <w:t>Tytuł</w:t>
            </w:r>
            <w:proofErr w:type="spellEnd"/>
            <w:r>
              <w:rPr>
                <w:rFonts w:ascii="Arial" w:hAnsi="Arial" w:cs="Arial"/>
              </w:rPr>
              <w:t xml:space="preserve"> </w:t>
            </w:r>
            <w:proofErr w:type="spellStart"/>
            <w:r>
              <w:rPr>
                <w:rFonts w:ascii="Arial" w:hAnsi="Arial" w:cs="Arial"/>
              </w:rPr>
              <w:t>pracy</w:t>
            </w:r>
            <w:proofErr w:type="spellEnd"/>
            <w:r>
              <w:rPr>
                <w:rFonts w:ascii="Arial" w:hAnsi="Arial" w:cs="Arial"/>
              </w:rPr>
              <w:t xml:space="preserve"> w </w:t>
            </w:r>
            <w:proofErr w:type="spellStart"/>
            <w:r>
              <w:rPr>
                <w:rFonts w:ascii="Arial" w:hAnsi="Arial" w:cs="Arial"/>
              </w:rPr>
              <w:t>języku</w:t>
            </w:r>
            <w:proofErr w:type="spellEnd"/>
            <w:r>
              <w:rPr>
                <w:rFonts w:ascii="Arial" w:hAnsi="Arial" w:cs="Arial"/>
              </w:rPr>
              <w:t xml:space="preserve"> </w:t>
            </w:r>
            <w:proofErr w:type="spellStart"/>
            <w:r>
              <w:rPr>
                <w:rFonts w:ascii="Arial" w:hAnsi="Arial" w:cs="Arial"/>
              </w:rPr>
              <w:t>angielskim</w:t>
            </w:r>
            <w:proofErr w:type="spellEnd"/>
          </w:p>
          <w:p w:rsidR="004B1EA5" w:rsidRDefault="004B1EA5" w:rsidP="003947BA">
            <w:pPr>
              <w:pStyle w:val="Standard"/>
              <w:rPr>
                <w:rFonts w:ascii="Arial" w:hAnsi="Arial" w:cs="Arial"/>
              </w:rPr>
            </w:pPr>
          </w:p>
        </w:tc>
        <w:tc>
          <w:tcPr>
            <w:tcW w:w="6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Default="004B1EA5" w:rsidP="003947BA">
            <w:pPr>
              <w:pStyle w:val="Standard"/>
              <w:rPr>
                <w:rFonts w:ascii="Arial" w:hAnsi="Arial" w:cs="Arial"/>
              </w:rPr>
            </w:pPr>
            <w:r>
              <w:rPr>
                <w:rFonts w:ascii="Arial" w:hAnsi="Arial" w:cs="Arial"/>
              </w:rPr>
              <w:t>The Concept of Truth in Heidegger's Interpretation of Aristotle</w:t>
            </w:r>
          </w:p>
        </w:tc>
      </w:tr>
      <w:tr w:rsidR="004B1EA5" w:rsidRPr="004B1EA5" w:rsidTr="003947BA">
        <w:tblPrEx>
          <w:tblCellMar>
            <w:top w:w="0" w:type="dxa"/>
            <w:bottom w:w="0" w:type="dxa"/>
          </w:tblCellMar>
        </w:tblPrEx>
        <w:tc>
          <w:tcPr>
            <w:tcW w:w="3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Default="004B1EA5" w:rsidP="003947BA">
            <w:pPr>
              <w:pStyle w:val="Standard"/>
              <w:rPr>
                <w:rFonts w:ascii="Arial" w:hAnsi="Arial" w:cs="Arial"/>
              </w:rPr>
            </w:pPr>
            <w:proofErr w:type="spellStart"/>
            <w:r>
              <w:rPr>
                <w:rFonts w:ascii="Arial" w:hAnsi="Arial" w:cs="Arial"/>
              </w:rPr>
              <w:t>Tytuł</w:t>
            </w:r>
            <w:proofErr w:type="spellEnd"/>
            <w:r>
              <w:rPr>
                <w:rFonts w:ascii="Arial" w:hAnsi="Arial" w:cs="Arial"/>
              </w:rPr>
              <w:t xml:space="preserve"> </w:t>
            </w:r>
            <w:proofErr w:type="spellStart"/>
            <w:r>
              <w:rPr>
                <w:rFonts w:ascii="Arial" w:hAnsi="Arial" w:cs="Arial"/>
              </w:rPr>
              <w:t>pracy</w:t>
            </w:r>
            <w:proofErr w:type="spellEnd"/>
            <w:r>
              <w:rPr>
                <w:rFonts w:ascii="Arial" w:hAnsi="Arial" w:cs="Arial"/>
              </w:rPr>
              <w:t xml:space="preserve"> w </w:t>
            </w:r>
            <w:proofErr w:type="spellStart"/>
            <w:r>
              <w:rPr>
                <w:rFonts w:ascii="Arial" w:hAnsi="Arial" w:cs="Arial"/>
              </w:rPr>
              <w:t>języku</w:t>
            </w:r>
            <w:proofErr w:type="spellEnd"/>
            <w:r>
              <w:rPr>
                <w:rFonts w:ascii="Arial" w:hAnsi="Arial" w:cs="Arial"/>
              </w:rPr>
              <w:t xml:space="preserve"> </w:t>
            </w:r>
            <w:proofErr w:type="spellStart"/>
            <w:r>
              <w:rPr>
                <w:rFonts w:ascii="Arial" w:hAnsi="Arial" w:cs="Arial"/>
              </w:rPr>
              <w:t>pracy</w:t>
            </w:r>
            <w:proofErr w:type="spellEnd"/>
          </w:p>
          <w:p w:rsidR="004B1EA5" w:rsidRDefault="004B1EA5" w:rsidP="003947BA">
            <w:pPr>
              <w:pStyle w:val="Standard"/>
              <w:rPr>
                <w:rFonts w:ascii="Arial" w:hAnsi="Arial" w:cs="Arial"/>
              </w:rPr>
            </w:pPr>
          </w:p>
        </w:tc>
        <w:tc>
          <w:tcPr>
            <w:tcW w:w="6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Pr="004B1EA5" w:rsidRDefault="004B1EA5" w:rsidP="003947BA">
            <w:pPr>
              <w:pStyle w:val="Standard"/>
              <w:rPr>
                <w:rFonts w:ascii="Arial" w:hAnsi="Arial" w:cs="Arial"/>
                <w:lang w:val="pl-PL"/>
              </w:rPr>
            </w:pPr>
            <w:r w:rsidRPr="004B1EA5">
              <w:rPr>
                <w:rFonts w:ascii="Arial" w:hAnsi="Arial" w:cs="Arial"/>
                <w:lang w:val="pl-PL"/>
              </w:rPr>
              <w:t xml:space="preserve">Pojęcie prawdy w </w:t>
            </w:r>
            <w:proofErr w:type="spellStart"/>
            <w:r w:rsidRPr="004B1EA5">
              <w:rPr>
                <w:rFonts w:ascii="Arial" w:hAnsi="Arial" w:cs="Arial"/>
                <w:lang w:val="pl-PL"/>
              </w:rPr>
              <w:t>Heideggerowskiej</w:t>
            </w:r>
            <w:proofErr w:type="spellEnd"/>
            <w:r w:rsidRPr="004B1EA5">
              <w:rPr>
                <w:rFonts w:ascii="Arial" w:hAnsi="Arial" w:cs="Arial"/>
                <w:lang w:val="pl-PL"/>
              </w:rPr>
              <w:t xml:space="preserve"> interpretacji Arystotelesa</w:t>
            </w:r>
          </w:p>
        </w:tc>
      </w:tr>
      <w:tr w:rsidR="004B1EA5" w:rsidRPr="004B1EA5" w:rsidTr="003947BA">
        <w:tblPrEx>
          <w:tblCellMar>
            <w:top w:w="0" w:type="dxa"/>
            <w:bottom w:w="0" w:type="dxa"/>
          </w:tblCellMar>
        </w:tblPrEx>
        <w:tc>
          <w:tcPr>
            <w:tcW w:w="3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Pr="004B1EA5" w:rsidRDefault="004B1EA5" w:rsidP="003947BA">
            <w:pPr>
              <w:pStyle w:val="Standard"/>
              <w:rPr>
                <w:rFonts w:ascii="Arial" w:hAnsi="Arial" w:cs="Arial"/>
                <w:lang w:val="pl-PL"/>
              </w:rPr>
            </w:pPr>
            <w:r w:rsidRPr="004B1EA5">
              <w:rPr>
                <w:rFonts w:ascii="Arial" w:hAnsi="Arial" w:cs="Arial"/>
                <w:lang w:val="pl-PL"/>
              </w:rPr>
              <w:t>Słowa kluczowe w jęz. polskim (max 5)</w:t>
            </w:r>
          </w:p>
          <w:p w:rsidR="004B1EA5" w:rsidRPr="004B1EA5" w:rsidRDefault="004B1EA5" w:rsidP="003947BA">
            <w:pPr>
              <w:pStyle w:val="Standard"/>
              <w:rPr>
                <w:rFonts w:ascii="Arial" w:hAnsi="Arial" w:cs="Arial"/>
                <w:lang w:val="pl-PL"/>
              </w:rPr>
            </w:pPr>
          </w:p>
        </w:tc>
        <w:tc>
          <w:tcPr>
            <w:tcW w:w="6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Pr="004B1EA5" w:rsidRDefault="004B1EA5" w:rsidP="003947BA">
            <w:pPr>
              <w:pStyle w:val="Standard"/>
              <w:rPr>
                <w:rFonts w:ascii="Arial" w:hAnsi="Arial" w:cs="Arial"/>
                <w:lang w:val="pl-PL"/>
              </w:rPr>
            </w:pPr>
            <w:r w:rsidRPr="004B1EA5">
              <w:rPr>
                <w:rFonts w:ascii="Arial" w:hAnsi="Arial" w:cs="Arial"/>
                <w:lang w:val="pl-PL"/>
              </w:rPr>
              <w:t>Heidegger, Arystoteles, metafizyka, teologia, prawda</w:t>
            </w:r>
          </w:p>
        </w:tc>
      </w:tr>
      <w:tr w:rsidR="004B1EA5" w:rsidTr="003947BA">
        <w:tblPrEx>
          <w:tblCellMar>
            <w:top w:w="0" w:type="dxa"/>
            <w:bottom w:w="0" w:type="dxa"/>
          </w:tblCellMar>
        </w:tblPrEx>
        <w:tc>
          <w:tcPr>
            <w:tcW w:w="3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Pr="004B1EA5" w:rsidRDefault="004B1EA5" w:rsidP="003947BA">
            <w:pPr>
              <w:pStyle w:val="Standard"/>
              <w:rPr>
                <w:rFonts w:ascii="Arial" w:hAnsi="Arial" w:cs="Arial"/>
                <w:lang w:val="pl-PL"/>
              </w:rPr>
            </w:pPr>
            <w:r w:rsidRPr="004B1EA5">
              <w:rPr>
                <w:rFonts w:ascii="Arial" w:hAnsi="Arial" w:cs="Arial"/>
                <w:lang w:val="pl-PL"/>
              </w:rPr>
              <w:t>Słowa kluczowe w jęz. angielskim (max 5)</w:t>
            </w:r>
          </w:p>
          <w:p w:rsidR="004B1EA5" w:rsidRPr="004B1EA5" w:rsidRDefault="004B1EA5" w:rsidP="003947BA">
            <w:pPr>
              <w:pStyle w:val="Standard"/>
              <w:rPr>
                <w:rFonts w:ascii="Arial" w:hAnsi="Arial" w:cs="Arial"/>
                <w:lang w:val="pl-PL"/>
              </w:rPr>
            </w:pPr>
          </w:p>
        </w:tc>
        <w:tc>
          <w:tcPr>
            <w:tcW w:w="6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Default="004B1EA5" w:rsidP="003947BA">
            <w:pPr>
              <w:pStyle w:val="Standard"/>
              <w:rPr>
                <w:rFonts w:ascii="Arial" w:hAnsi="Arial" w:cs="Arial"/>
              </w:rPr>
            </w:pPr>
            <w:r>
              <w:rPr>
                <w:rFonts w:ascii="Arial" w:hAnsi="Arial" w:cs="Arial"/>
              </w:rPr>
              <w:t>Heidegger, Aristotle, metaphysics, theology, truth</w:t>
            </w:r>
          </w:p>
        </w:tc>
      </w:tr>
      <w:tr w:rsidR="004B1EA5" w:rsidRPr="004B1EA5" w:rsidTr="003947BA">
        <w:tblPrEx>
          <w:tblCellMar>
            <w:top w:w="0" w:type="dxa"/>
            <w:bottom w:w="0" w:type="dxa"/>
          </w:tblCellMar>
        </w:tblPrEx>
        <w:tc>
          <w:tcPr>
            <w:tcW w:w="3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Pr="004B1EA5" w:rsidRDefault="004B1EA5" w:rsidP="003947BA">
            <w:pPr>
              <w:pStyle w:val="Standard"/>
              <w:rPr>
                <w:rFonts w:ascii="Arial" w:hAnsi="Arial" w:cs="Arial"/>
                <w:lang w:val="pl-PL"/>
              </w:rPr>
            </w:pPr>
            <w:r w:rsidRPr="004B1EA5">
              <w:rPr>
                <w:rFonts w:ascii="Arial" w:hAnsi="Arial" w:cs="Arial"/>
                <w:lang w:val="pl-PL"/>
              </w:rPr>
              <w:t>Słowa kluczowe w jęz. pracy (max 5)</w:t>
            </w:r>
          </w:p>
          <w:p w:rsidR="004B1EA5" w:rsidRPr="004B1EA5" w:rsidRDefault="004B1EA5" w:rsidP="003947BA">
            <w:pPr>
              <w:pStyle w:val="Standard"/>
              <w:rPr>
                <w:rFonts w:ascii="Arial" w:hAnsi="Arial" w:cs="Arial"/>
                <w:lang w:val="pl-PL"/>
              </w:rPr>
            </w:pPr>
          </w:p>
        </w:tc>
        <w:tc>
          <w:tcPr>
            <w:tcW w:w="6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Pr="004B1EA5" w:rsidRDefault="004B1EA5" w:rsidP="003947BA">
            <w:pPr>
              <w:pStyle w:val="Standard"/>
              <w:rPr>
                <w:rFonts w:ascii="Arial" w:hAnsi="Arial" w:cs="Arial"/>
                <w:lang w:val="pl-PL"/>
              </w:rPr>
            </w:pPr>
            <w:r w:rsidRPr="004B1EA5">
              <w:rPr>
                <w:rFonts w:ascii="Arial" w:hAnsi="Arial" w:cs="Arial"/>
                <w:lang w:val="pl-PL"/>
              </w:rPr>
              <w:t>Heidegger, Arystoteles, metafizyka, teologia, prawda</w:t>
            </w:r>
          </w:p>
        </w:tc>
      </w:tr>
      <w:tr w:rsidR="004B1EA5" w:rsidRPr="004B1EA5" w:rsidTr="003947BA">
        <w:tblPrEx>
          <w:tblCellMar>
            <w:top w:w="0" w:type="dxa"/>
            <w:bottom w:w="0" w:type="dxa"/>
          </w:tblCellMar>
        </w:tblPrEx>
        <w:tc>
          <w:tcPr>
            <w:tcW w:w="3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Pr="004B1EA5" w:rsidRDefault="004B1EA5" w:rsidP="003947BA">
            <w:pPr>
              <w:pStyle w:val="Standard"/>
              <w:rPr>
                <w:rFonts w:ascii="Arial" w:hAnsi="Arial" w:cs="Arial"/>
                <w:lang w:val="pl-PL"/>
              </w:rPr>
            </w:pPr>
            <w:r w:rsidRPr="004B1EA5">
              <w:rPr>
                <w:rFonts w:ascii="Arial" w:hAnsi="Arial" w:cs="Arial"/>
                <w:lang w:val="pl-PL"/>
              </w:rPr>
              <w:t>Streszczenie pracy w jęz. polskim (max 1400 znaków)</w:t>
            </w:r>
          </w:p>
          <w:p w:rsidR="004B1EA5" w:rsidRPr="004B1EA5" w:rsidRDefault="004B1EA5" w:rsidP="003947BA">
            <w:pPr>
              <w:pStyle w:val="Standard"/>
              <w:rPr>
                <w:rFonts w:ascii="Arial" w:hAnsi="Arial" w:cs="Arial"/>
                <w:lang w:val="pl-PL"/>
              </w:rPr>
            </w:pPr>
          </w:p>
        </w:tc>
        <w:tc>
          <w:tcPr>
            <w:tcW w:w="6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Pr="004B1EA5" w:rsidRDefault="004B1EA5" w:rsidP="003947BA">
            <w:pPr>
              <w:pStyle w:val="Standard"/>
              <w:rPr>
                <w:rFonts w:ascii="Arial" w:hAnsi="Arial" w:cs="Arial"/>
                <w:lang w:val="pl-PL"/>
              </w:rPr>
            </w:pPr>
            <w:r>
              <w:rPr>
                <w:rFonts w:ascii="Arial" w:hAnsi="Arial" w:cs="Arial"/>
                <w:lang w:val="pl-PL"/>
              </w:rPr>
              <w:t xml:space="preserve">Celem niniejszej pracy jest zbadanie pojęcia prawdy w </w:t>
            </w:r>
            <w:proofErr w:type="spellStart"/>
            <w:r>
              <w:rPr>
                <w:rFonts w:ascii="Arial" w:hAnsi="Arial" w:cs="Arial"/>
                <w:lang w:val="pl-PL"/>
              </w:rPr>
              <w:t>Heideggerowskiej</w:t>
            </w:r>
            <w:proofErr w:type="spellEnd"/>
            <w:r>
              <w:rPr>
                <w:rFonts w:ascii="Arial" w:hAnsi="Arial" w:cs="Arial"/>
                <w:lang w:val="pl-PL"/>
              </w:rPr>
              <w:t xml:space="preserve"> interpretacji Arystotelesa. Jego funkcja w filozofii Heideggera jest ukazana w kontekście ontologicznym i teologicznym. Historyczny rozwój pojęcia prawdy nabiera w ujęciu Heideggera wymiaru eschatologicznego. Zapomnienie źródłowego jej sensu jest wydarzeniem w </w:t>
            </w:r>
            <w:proofErr w:type="spellStart"/>
            <w:r>
              <w:rPr>
                <w:rFonts w:ascii="Arial" w:hAnsi="Arial" w:cs="Arial"/>
                <w:lang w:val="pl-PL"/>
              </w:rPr>
              <w:t>Heideggerowskiej</w:t>
            </w:r>
            <w:proofErr w:type="spellEnd"/>
            <w:r>
              <w:rPr>
                <w:rFonts w:ascii="Arial" w:hAnsi="Arial" w:cs="Arial"/>
                <w:lang w:val="pl-PL"/>
              </w:rPr>
              <w:t xml:space="preserve"> </w:t>
            </w:r>
            <w:proofErr w:type="spellStart"/>
            <w:r>
              <w:rPr>
                <w:rFonts w:ascii="Arial" w:hAnsi="Arial" w:cs="Arial"/>
                <w:i/>
                <w:iCs/>
                <w:lang w:val="pl-PL"/>
              </w:rPr>
              <w:t>Seinsgeschichte</w:t>
            </w:r>
            <w:proofErr w:type="spellEnd"/>
            <w:r>
              <w:rPr>
                <w:rFonts w:ascii="Arial" w:hAnsi="Arial" w:cs="Arial"/>
                <w:lang w:val="pl-PL"/>
              </w:rPr>
              <w:t xml:space="preserve">, analogicznej do tradycyjnej </w:t>
            </w:r>
            <w:r>
              <w:rPr>
                <w:rFonts w:ascii="Arial" w:hAnsi="Arial" w:cs="Arial"/>
                <w:i/>
                <w:iCs/>
                <w:lang w:val="pl-PL"/>
              </w:rPr>
              <w:t>historia sacra</w:t>
            </w:r>
            <w:r>
              <w:rPr>
                <w:rFonts w:ascii="Arial" w:hAnsi="Arial" w:cs="Arial"/>
                <w:lang w:val="pl-PL"/>
              </w:rPr>
              <w:t xml:space="preserve">. Drugim projektowanym wydarzeniem jest więc powrót do źródła i odzyskanie utraconego, źródłowego sensu prawdy. Taki właśnie jest cel filozofii Heideggera. Ruch ten możliwy jest wedle Heideggera w trzech krokach: redukcji, konstrukcji i destrukcji. Są one hermeneutycznym odpowiednikiem klasycznej trójetapowej drogi mistycznej: oczyszczenia, objawienia i zjednoczenia. Struktura niniejszej pracy jest więc też trójdzielna. Część pierwsza redukuje projekt filozoficzny Heideggera do jedynego pytania, które – jak sam wyznał – nieustannie sobie stawiał: pytania o obecność Boga. Część druga pokazuje, w jaki sposób badając źródłowy sens pojęcia prawdy Heidegger udziela odpowiedzi na to pytanie, wychodzi od epistemologicznego jej sensu i odsłania wymiary fenomenologiczny, ontologiczny i antropologiczny. Z tej perspektywy przeprowadzona jest w trzeciej części analiza </w:t>
            </w:r>
            <w:proofErr w:type="spellStart"/>
            <w:r>
              <w:rPr>
                <w:rFonts w:ascii="Arial" w:hAnsi="Arial" w:cs="Arial"/>
                <w:lang w:val="pl-PL"/>
              </w:rPr>
              <w:t>Heideggerowskiej</w:t>
            </w:r>
            <w:proofErr w:type="spellEnd"/>
            <w:r>
              <w:rPr>
                <w:rFonts w:ascii="Arial" w:hAnsi="Arial" w:cs="Arial"/>
                <w:lang w:val="pl-PL"/>
              </w:rPr>
              <w:t xml:space="preserve"> interpretacji Arystotelesa z 1922 roku, w toku której odkrył on po raz pierwszy źródłowy sens prawdy.</w:t>
            </w:r>
          </w:p>
        </w:tc>
      </w:tr>
      <w:tr w:rsidR="004B1EA5" w:rsidTr="003947BA">
        <w:tblPrEx>
          <w:tblCellMar>
            <w:top w:w="0" w:type="dxa"/>
            <w:bottom w:w="0" w:type="dxa"/>
          </w:tblCellMar>
        </w:tblPrEx>
        <w:trPr>
          <w:trHeight w:val="2777"/>
        </w:trPr>
        <w:tc>
          <w:tcPr>
            <w:tcW w:w="3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Pr="004B1EA5" w:rsidRDefault="004B1EA5" w:rsidP="003947BA">
            <w:pPr>
              <w:pStyle w:val="Standard"/>
              <w:rPr>
                <w:rFonts w:ascii="Arial" w:hAnsi="Arial" w:cs="Arial"/>
                <w:lang w:val="pl-PL"/>
              </w:rPr>
            </w:pPr>
            <w:r w:rsidRPr="004B1EA5">
              <w:rPr>
                <w:rFonts w:ascii="Arial" w:hAnsi="Arial" w:cs="Arial"/>
                <w:lang w:val="pl-PL"/>
              </w:rPr>
              <w:t>Streszczenie pracy w jęz. angielskim  (max 1400 znaków)</w:t>
            </w:r>
          </w:p>
          <w:p w:rsidR="004B1EA5" w:rsidRPr="004B1EA5" w:rsidRDefault="004B1EA5" w:rsidP="003947BA">
            <w:pPr>
              <w:pStyle w:val="Standard"/>
              <w:rPr>
                <w:rFonts w:ascii="Arial" w:hAnsi="Arial" w:cs="Arial"/>
                <w:lang w:val="pl-PL"/>
              </w:rPr>
            </w:pPr>
          </w:p>
        </w:tc>
        <w:tc>
          <w:tcPr>
            <w:tcW w:w="6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Default="004B1EA5" w:rsidP="003947BA">
            <w:pPr>
              <w:pStyle w:val="Standard"/>
              <w:rPr>
                <w:rFonts w:ascii="Arial" w:hAnsi="Arial" w:cs="Arial"/>
              </w:rPr>
            </w:pPr>
            <w:r>
              <w:rPr>
                <w:rFonts w:ascii="Arial" w:hAnsi="Arial" w:cs="Arial"/>
              </w:rPr>
              <w:t xml:space="preserve">The aim of this study is to examine the concept of truth in Heidegger's interpretation of Aristotle. Its function in Heidegger's philosophy is shown within ontological and theological contexts. The historical development of the concept of truth obtains an eschatological dimension from the </w:t>
            </w:r>
            <w:proofErr w:type="spellStart"/>
            <w:r>
              <w:rPr>
                <w:rFonts w:ascii="Arial" w:hAnsi="Arial" w:cs="Arial"/>
              </w:rPr>
              <w:t>Heideggerian</w:t>
            </w:r>
            <w:proofErr w:type="spellEnd"/>
            <w:r>
              <w:rPr>
                <w:rFonts w:ascii="Arial" w:hAnsi="Arial" w:cs="Arial"/>
              </w:rPr>
              <w:t xml:space="preserve"> viewpoint. The oblivion of its original meaning is an event in Heidegger's </w:t>
            </w:r>
            <w:proofErr w:type="spellStart"/>
            <w:r>
              <w:rPr>
                <w:rFonts w:ascii="Arial" w:hAnsi="Arial" w:cs="Arial"/>
                <w:i/>
                <w:iCs/>
              </w:rPr>
              <w:t>Seinsgeschichte</w:t>
            </w:r>
            <w:proofErr w:type="spellEnd"/>
            <w:r>
              <w:rPr>
                <w:rFonts w:ascii="Arial" w:hAnsi="Arial" w:cs="Arial"/>
              </w:rPr>
              <w:t xml:space="preserve">, a historical scheme analogical to the traditional </w:t>
            </w:r>
            <w:proofErr w:type="spellStart"/>
            <w:r>
              <w:rPr>
                <w:rFonts w:ascii="Arial" w:hAnsi="Arial" w:cs="Arial"/>
                <w:i/>
                <w:iCs/>
              </w:rPr>
              <w:t>historia</w:t>
            </w:r>
            <w:proofErr w:type="spellEnd"/>
            <w:r>
              <w:rPr>
                <w:rFonts w:ascii="Arial" w:hAnsi="Arial" w:cs="Arial"/>
                <w:i/>
                <w:iCs/>
              </w:rPr>
              <w:t xml:space="preserve"> sacra</w:t>
            </w:r>
            <w:r>
              <w:rPr>
                <w:rFonts w:ascii="Arial" w:hAnsi="Arial" w:cs="Arial"/>
              </w:rPr>
              <w:t xml:space="preserve">. Another projected event is a return to the source and a retrieval of the lost, original meaning of truth. This is the purpose of Heidegger's philosophy. This movement is possible in three steps: </w:t>
            </w:r>
            <w:r>
              <w:rPr>
                <w:rFonts w:ascii="Arial" w:hAnsi="Arial" w:cs="Arial"/>
              </w:rPr>
              <w:lastRenderedPageBreak/>
              <w:t>reduction, construction, destruction. They constitute a hermeneutic equivalent to the three stages of classical mysticism: purification, revelation, unification. The structure of this study is also threefold. The first part reduces Heidegger's philosophical project to the only question that he has constantly been posing: the question of divine presence. The second part shows how Heidegger answers this question by recovering the original meaning of truth, starting with its epistemological dimension, revealing phenomenological, ontological and anthropological layers. The third part undertakes an analysis of Heidegger's 1922 interpretation of Aristotle, in the course of which he first discovered the original meaning of truth.</w:t>
            </w:r>
          </w:p>
        </w:tc>
      </w:tr>
      <w:tr w:rsidR="004B1EA5" w:rsidRPr="004B1EA5" w:rsidTr="003947BA">
        <w:tblPrEx>
          <w:tblCellMar>
            <w:top w:w="0" w:type="dxa"/>
            <w:bottom w:w="0" w:type="dxa"/>
          </w:tblCellMar>
        </w:tblPrEx>
        <w:tc>
          <w:tcPr>
            <w:tcW w:w="3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Pr="004B1EA5" w:rsidRDefault="004B1EA5" w:rsidP="003947BA">
            <w:pPr>
              <w:pStyle w:val="Standard"/>
              <w:rPr>
                <w:rFonts w:ascii="Arial" w:hAnsi="Arial" w:cs="Arial"/>
                <w:lang w:val="pl-PL"/>
              </w:rPr>
            </w:pPr>
            <w:r w:rsidRPr="004B1EA5">
              <w:rPr>
                <w:rFonts w:ascii="Arial" w:hAnsi="Arial" w:cs="Arial"/>
                <w:lang w:val="pl-PL"/>
              </w:rPr>
              <w:lastRenderedPageBreak/>
              <w:t>Streszczenie pracy w jęz. pracy (max 1400 znaków)</w:t>
            </w:r>
          </w:p>
          <w:p w:rsidR="004B1EA5" w:rsidRPr="004B1EA5" w:rsidRDefault="004B1EA5" w:rsidP="003947BA">
            <w:pPr>
              <w:pStyle w:val="Standard"/>
              <w:rPr>
                <w:rFonts w:ascii="Arial" w:hAnsi="Arial" w:cs="Arial"/>
                <w:lang w:val="pl-PL"/>
              </w:rPr>
            </w:pPr>
          </w:p>
        </w:tc>
        <w:tc>
          <w:tcPr>
            <w:tcW w:w="6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Pr="004B1EA5" w:rsidRDefault="004B1EA5" w:rsidP="003947BA">
            <w:pPr>
              <w:pStyle w:val="Standard"/>
              <w:rPr>
                <w:rFonts w:ascii="Arial" w:hAnsi="Arial" w:cs="Arial"/>
                <w:lang w:val="pl-PL"/>
              </w:rPr>
            </w:pPr>
            <w:r>
              <w:rPr>
                <w:rFonts w:ascii="Arial" w:hAnsi="Arial" w:cs="Arial"/>
                <w:lang w:val="pl-PL"/>
              </w:rPr>
              <w:t xml:space="preserve">Celem niniejszej pracy jest zbadanie pojęcia prawdy w </w:t>
            </w:r>
            <w:proofErr w:type="spellStart"/>
            <w:r>
              <w:rPr>
                <w:rFonts w:ascii="Arial" w:hAnsi="Arial" w:cs="Arial"/>
                <w:lang w:val="pl-PL"/>
              </w:rPr>
              <w:t>Heideggerowskiej</w:t>
            </w:r>
            <w:proofErr w:type="spellEnd"/>
            <w:r>
              <w:rPr>
                <w:rFonts w:ascii="Arial" w:hAnsi="Arial" w:cs="Arial"/>
                <w:lang w:val="pl-PL"/>
              </w:rPr>
              <w:t xml:space="preserve"> interpretacji Arystotelesa. Jego funkcja w filozofii Heideggera jest ukazana w kontekście ontologicznym i teologicznym. Historyczny rozwój pojęcia prawdy nabiera w ujęciu Heideggera wymiaru eschatologicznego. Zapomnienie źródłowego jej sensu jest wydarzeniem w </w:t>
            </w:r>
            <w:proofErr w:type="spellStart"/>
            <w:r>
              <w:rPr>
                <w:rFonts w:ascii="Arial" w:hAnsi="Arial" w:cs="Arial"/>
                <w:lang w:val="pl-PL"/>
              </w:rPr>
              <w:t>Heideggerowskiej</w:t>
            </w:r>
            <w:proofErr w:type="spellEnd"/>
            <w:r>
              <w:rPr>
                <w:rFonts w:ascii="Arial" w:hAnsi="Arial" w:cs="Arial"/>
                <w:lang w:val="pl-PL"/>
              </w:rPr>
              <w:t xml:space="preserve"> </w:t>
            </w:r>
            <w:proofErr w:type="spellStart"/>
            <w:r>
              <w:rPr>
                <w:rFonts w:ascii="Arial" w:hAnsi="Arial" w:cs="Arial"/>
                <w:i/>
                <w:iCs/>
                <w:lang w:val="pl-PL"/>
              </w:rPr>
              <w:t>Seinsgeschichte</w:t>
            </w:r>
            <w:proofErr w:type="spellEnd"/>
            <w:r>
              <w:rPr>
                <w:rFonts w:ascii="Arial" w:hAnsi="Arial" w:cs="Arial"/>
                <w:lang w:val="pl-PL"/>
              </w:rPr>
              <w:t xml:space="preserve">, analogicznej do tradycyjnej </w:t>
            </w:r>
            <w:r>
              <w:rPr>
                <w:rFonts w:ascii="Arial" w:hAnsi="Arial" w:cs="Arial"/>
                <w:i/>
                <w:iCs/>
                <w:lang w:val="pl-PL"/>
              </w:rPr>
              <w:t>historia sacra</w:t>
            </w:r>
            <w:r>
              <w:rPr>
                <w:rFonts w:ascii="Arial" w:hAnsi="Arial" w:cs="Arial"/>
                <w:lang w:val="pl-PL"/>
              </w:rPr>
              <w:t xml:space="preserve">. Drugim projektowanym wydarzeniem jest więc powrót do źródła i odzyskanie utraconego, źródłowego sensu prawdy. Taki właśnie jest cel filozofii Heideggera. Ruch ten możliwy jest wedle Heideggera w trzech krokach: redukcji, konstrukcji i destrukcji. Są one hermeneutycznym odpowiednikiem klasycznej trójetapowej drogi mistycznej: oczyszczenia, objawienia i zjednoczenia. Struktura niniejszej pracy jest więc też trójdzielna. Część pierwsza redukuje projekt filozoficzny Heideggera do jedynego pytania, które – jak sam wyznał – nieustannie sobie stawiał: pytania o obecność Boga. Część druga pokazuje, w jaki sposób badając źródłowy sens pojęcia prawdy Heidegger udziela odpowiedzi na to pytanie, wychodzi od epistemologicznego jej sensu i odsłania wymiary fenomenologiczny, ontologiczny i antropologiczny. Z tej perspektywy przeprowadzona jest w trzeciej części analiza </w:t>
            </w:r>
            <w:proofErr w:type="spellStart"/>
            <w:r>
              <w:rPr>
                <w:rFonts w:ascii="Arial" w:hAnsi="Arial" w:cs="Arial"/>
                <w:lang w:val="pl-PL"/>
              </w:rPr>
              <w:t>Heideggerowskiej</w:t>
            </w:r>
            <w:proofErr w:type="spellEnd"/>
            <w:r>
              <w:rPr>
                <w:rFonts w:ascii="Arial" w:hAnsi="Arial" w:cs="Arial"/>
                <w:lang w:val="pl-PL"/>
              </w:rPr>
              <w:t xml:space="preserve"> interpretacji Arystotelesa z 1922 roku, w toku której odkrył on po raz pierwszy źródłowy sens prawdy.</w:t>
            </w:r>
          </w:p>
        </w:tc>
      </w:tr>
      <w:tr w:rsidR="004B1EA5" w:rsidTr="003947BA">
        <w:tblPrEx>
          <w:tblCellMar>
            <w:top w:w="0" w:type="dxa"/>
            <w:bottom w:w="0" w:type="dxa"/>
          </w:tblCellMar>
        </w:tblPrEx>
        <w:tc>
          <w:tcPr>
            <w:tcW w:w="3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Default="004B1EA5" w:rsidP="003947BA">
            <w:pPr>
              <w:pStyle w:val="Standard"/>
              <w:rPr>
                <w:rFonts w:ascii="Arial" w:hAnsi="Arial" w:cs="Arial"/>
              </w:rPr>
            </w:pPr>
            <w:proofErr w:type="spellStart"/>
            <w:r>
              <w:rPr>
                <w:rFonts w:ascii="Arial" w:hAnsi="Arial" w:cs="Arial"/>
              </w:rPr>
              <w:t>Liczba</w:t>
            </w:r>
            <w:proofErr w:type="spellEnd"/>
            <w:r>
              <w:rPr>
                <w:rFonts w:ascii="Arial" w:hAnsi="Arial" w:cs="Arial"/>
              </w:rPr>
              <w:t xml:space="preserve"> </w:t>
            </w:r>
            <w:proofErr w:type="spellStart"/>
            <w:r>
              <w:rPr>
                <w:rFonts w:ascii="Arial" w:hAnsi="Arial" w:cs="Arial"/>
              </w:rPr>
              <w:t>stron</w:t>
            </w:r>
            <w:proofErr w:type="spellEnd"/>
          </w:p>
        </w:tc>
        <w:tc>
          <w:tcPr>
            <w:tcW w:w="6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B1EA5" w:rsidRDefault="004B1EA5" w:rsidP="003947BA">
            <w:pPr>
              <w:pStyle w:val="Standard"/>
              <w:rPr>
                <w:rFonts w:ascii="Arial" w:hAnsi="Arial" w:cs="Arial"/>
              </w:rPr>
            </w:pPr>
            <w:r>
              <w:rPr>
                <w:rFonts w:ascii="Arial" w:hAnsi="Arial" w:cs="Arial"/>
              </w:rPr>
              <w:t>159 + 23 (</w:t>
            </w:r>
            <w:proofErr w:type="spellStart"/>
            <w:r>
              <w:rPr>
                <w:rFonts w:ascii="Arial" w:hAnsi="Arial" w:cs="Arial"/>
              </w:rPr>
              <w:t>aneks</w:t>
            </w:r>
            <w:proofErr w:type="spellEnd"/>
            <w:r>
              <w:rPr>
                <w:rFonts w:ascii="Arial" w:hAnsi="Arial" w:cs="Arial"/>
              </w:rPr>
              <w:t>)</w:t>
            </w:r>
          </w:p>
        </w:tc>
      </w:tr>
    </w:tbl>
    <w:p w:rsidR="004B1EA5" w:rsidRDefault="004B1EA5" w:rsidP="004B1EA5">
      <w:pPr>
        <w:pStyle w:val="Standard"/>
        <w:rPr>
          <w:rFonts w:ascii="Arial" w:hAnsi="Arial" w:cs="Arial"/>
        </w:rPr>
      </w:pPr>
      <w:bookmarkStart w:id="0" w:name="_GoBack"/>
      <w:bookmarkEnd w:id="0"/>
    </w:p>
    <w:sectPr w:rsidR="004B1EA5">
      <w:pgSz w:w="11906" w:h="16838"/>
      <w:pgMar w:top="851" w:right="1418" w:bottom="851"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36B36"/>
    <w:multiLevelType w:val="multilevel"/>
    <w:tmpl w:val="69C89C18"/>
    <w:styleLink w:val="WWNum1"/>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A5"/>
    <w:rsid w:val="00201660"/>
    <w:rsid w:val="004B1EA5"/>
    <w:rsid w:val="00FB4C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EA5"/>
    <w:pPr>
      <w:widowControl w:val="0"/>
      <w:suppressAutoHyphens/>
      <w:autoSpaceDN w:val="0"/>
      <w:spacing w:after="0" w:line="240" w:lineRule="auto"/>
      <w:textAlignment w:val="baseline"/>
    </w:pPr>
    <w:rPr>
      <w:rFonts w:ascii="Times New Roman" w:eastAsia="SimSun" w:hAnsi="Times New Roman" w:cs="Lucida Sans"/>
      <w:kern w:val="3"/>
      <w:sz w:val="24"/>
      <w:szCs w:val="24"/>
      <w:lang w:val="en-US"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4C0C"/>
    <w:pPr>
      <w:ind w:left="720"/>
      <w:contextualSpacing/>
    </w:pPr>
  </w:style>
  <w:style w:type="paragraph" w:customStyle="1" w:styleId="Standard">
    <w:name w:val="Standard"/>
    <w:rsid w:val="004B1EA5"/>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pl-PL" w:bidi="hi-IN"/>
    </w:rPr>
  </w:style>
  <w:style w:type="numbering" w:customStyle="1" w:styleId="WWNum1">
    <w:name w:val="WWNum1"/>
    <w:basedOn w:val="Bezlisty"/>
    <w:rsid w:val="004B1EA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EA5"/>
    <w:pPr>
      <w:widowControl w:val="0"/>
      <w:suppressAutoHyphens/>
      <w:autoSpaceDN w:val="0"/>
      <w:spacing w:after="0" w:line="240" w:lineRule="auto"/>
      <w:textAlignment w:val="baseline"/>
    </w:pPr>
    <w:rPr>
      <w:rFonts w:ascii="Times New Roman" w:eastAsia="SimSun" w:hAnsi="Times New Roman" w:cs="Lucida Sans"/>
      <w:kern w:val="3"/>
      <w:sz w:val="24"/>
      <w:szCs w:val="24"/>
      <w:lang w:val="en-US"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4C0C"/>
    <w:pPr>
      <w:ind w:left="720"/>
      <w:contextualSpacing/>
    </w:pPr>
  </w:style>
  <w:style w:type="paragraph" w:customStyle="1" w:styleId="Standard">
    <w:name w:val="Standard"/>
    <w:rsid w:val="004B1EA5"/>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pl-PL" w:bidi="hi-IN"/>
    </w:rPr>
  </w:style>
  <w:style w:type="numbering" w:customStyle="1" w:styleId="WWNum1">
    <w:name w:val="WWNum1"/>
    <w:basedOn w:val="Bezlisty"/>
    <w:rsid w:val="004B1EA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4230</Characters>
  <Application>Microsoft Office Word</Application>
  <DocSecurity>0</DocSecurity>
  <Lines>35</Lines>
  <Paragraphs>9</Paragraphs>
  <ScaleCrop>false</ScaleCrop>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Maria JESZKE</dc:creator>
  <cp:lastModifiedBy>Teresa Maria JESZKE</cp:lastModifiedBy>
  <cp:revision>1</cp:revision>
  <dcterms:created xsi:type="dcterms:W3CDTF">2016-05-04T06:00:00Z</dcterms:created>
  <dcterms:modified xsi:type="dcterms:W3CDTF">2016-05-04T06:01:00Z</dcterms:modified>
</cp:coreProperties>
</file>