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E9" w:rsidRDefault="00A735E9" w:rsidP="00A735E9">
      <w:pPr>
        <w:autoSpaceDE/>
        <w:jc w:val="right"/>
        <w:rPr>
          <w:rFonts w:ascii="Arial" w:hAnsi="Arial" w:cs="Arial"/>
          <w:i/>
          <w:sz w:val="22"/>
        </w:rPr>
      </w:pPr>
      <w:bookmarkStart w:id="0" w:name="_GoBack"/>
      <w:bookmarkEnd w:id="0"/>
      <w:r>
        <w:rPr>
          <w:rFonts w:ascii="Arial" w:hAnsi="Arial" w:cs="Arial"/>
          <w:i/>
          <w:sz w:val="22"/>
        </w:rPr>
        <w:t>Załącznik nr 4 do Zarządzenia Nr…………..</w:t>
      </w:r>
    </w:p>
    <w:p w:rsidR="00A735E9" w:rsidRDefault="00A735E9" w:rsidP="00A735E9">
      <w:pPr>
        <w:autoSpaceDE/>
        <w:jc w:val="right"/>
        <w:rPr>
          <w:rFonts w:ascii="Arial" w:hAnsi="Arial" w:cs="Arial"/>
          <w:i/>
          <w:sz w:val="22"/>
        </w:rPr>
      </w:pPr>
    </w:p>
    <w:p w:rsidR="00A735E9" w:rsidRDefault="00A735E9" w:rsidP="00A735E9">
      <w:pPr>
        <w:autoSpaceDE/>
        <w:jc w:val="right"/>
        <w:rPr>
          <w:rFonts w:ascii="Arial" w:hAnsi="Arial" w:cs="Arial"/>
          <w:b/>
          <w:bCs/>
        </w:rPr>
      </w:pPr>
    </w:p>
    <w:p w:rsidR="00A735E9" w:rsidRDefault="00A735E9" w:rsidP="00A735E9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A735E9" w:rsidRDefault="00A735E9" w:rsidP="00A735E9">
      <w:pPr>
        <w:autoSpaceDE/>
        <w:jc w:val="center"/>
        <w:rPr>
          <w:rFonts w:ascii="Arial" w:hAnsi="Arial" w:cs="Arial"/>
          <w:sz w:val="22"/>
          <w:szCs w:val="14"/>
        </w:rPr>
      </w:pPr>
    </w:p>
    <w:p w:rsidR="00A735E9" w:rsidRDefault="00A735E9" w:rsidP="00A735E9">
      <w:pPr>
        <w:autoSpaceDE/>
        <w:jc w:val="center"/>
        <w:rPr>
          <w:rFonts w:ascii="Arial" w:hAnsi="Arial" w:cs="Arial"/>
          <w:sz w:val="22"/>
          <w:szCs w:val="14"/>
        </w:rPr>
      </w:pPr>
    </w:p>
    <w:p w:rsidR="00A735E9" w:rsidRDefault="00A735E9" w:rsidP="00A735E9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A735E9" w:rsidTr="00FC4AF8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A735E9" w:rsidRDefault="00A735E9" w:rsidP="00FC4AF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A735E9" w:rsidRDefault="00A735E9" w:rsidP="00FC4AF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Animacja kultury w przestrzeni społecznej - Malarstwo B</w:t>
            </w:r>
          </w:p>
        </w:tc>
      </w:tr>
      <w:tr w:rsidR="00A735E9" w:rsidTr="00FC4AF8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A735E9" w:rsidRDefault="00A735E9" w:rsidP="00FC4AF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A735E9" w:rsidRDefault="00A735E9" w:rsidP="00FC4AF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 B</w:t>
            </w:r>
          </w:p>
        </w:tc>
      </w:tr>
    </w:tbl>
    <w:p w:rsidR="00A735E9" w:rsidRDefault="00A735E9" w:rsidP="00A735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A735E9" w:rsidTr="00FC4AF8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Marek Batorski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A735E9" w:rsidTr="00FC4AF8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735E9" w:rsidRDefault="00A735E9" w:rsidP="00A735E9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5E9" w:rsidTr="00FC4AF8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5E9" w:rsidTr="00FC4AF8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5E9" w:rsidRDefault="00A735E9" w:rsidP="00A735E9">
      <w:pPr>
        <w:jc w:val="center"/>
        <w:rPr>
          <w:rFonts w:ascii="Arial" w:hAnsi="Arial" w:cs="Arial"/>
          <w:sz w:val="20"/>
          <w:szCs w:val="20"/>
        </w:rPr>
      </w:pPr>
    </w:p>
    <w:p w:rsidR="00A735E9" w:rsidRDefault="00A735E9" w:rsidP="00A735E9">
      <w:pPr>
        <w:jc w:val="center"/>
        <w:rPr>
          <w:rFonts w:ascii="Arial" w:hAnsi="Arial" w:cs="Arial"/>
          <w:sz w:val="20"/>
          <w:szCs w:val="20"/>
        </w:rPr>
      </w:pPr>
    </w:p>
    <w:p w:rsidR="00A735E9" w:rsidRDefault="00A735E9" w:rsidP="00A735E9">
      <w:pPr>
        <w:jc w:val="center"/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735E9" w:rsidTr="00FC4AF8">
        <w:trPr>
          <w:trHeight w:val="1365"/>
        </w:trPr>
        <w:tc>
          <w:tcPr>
            <w:tcW w:w="9640" w:type="dxa"/>
          </w:tcPr>
          <w:p w:rsidR="00A735E9" w:rsidRDefault="00A735E9" w:rsidP="00FC4AF8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-zastosowanie aspektów formalnych i ideowych w celu malarskich realizacji z uwzględnieniem koloru, formy , faktury , przestrzeni, perspektywy.</w:t>
            </w:r>
          </w:p>
          <w:p w:rsidR="00A735E9" w:rsidRDefault="00A735E9" w:rsidP="00FC4AF8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nabycie umiejętności dotyczących prac artystycznych </w:t>
            </w:r>
            <w:r w:rsidR="001506F9">
              <w:rPr>
                <w:rFonts w:ascii="Arial" w:hAnsi="Arial" w:cs="Arial"/>
                <w:sz w:val="22"/>
                <w:szCs w:val="16"/>
              </w:rPr>
              <w:t>opartych na studium natury, interpretacji, wyobraźni</w:t>
            </w:r>
          </w:p>
          <w:p w:rsidR="00A735E9" w:rsidRDefault="00A735E9" w:rsidP="00FC4AF8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-umiejętność realizacji własnych projektów w pracy artystycznej </w:t>
            </w:r>
          </w:p>
          <w:p w:rsidR="00A735E9" w:rsidRDefault="00A735E9" w:rsidP="00FC4AF8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1506F9">
              <w:rPr>
                <w:rFonts w:ascii="Arial" w:hAnsi="Arial" w:cs="Arial"/>
                <w:sz w:val="22"/>
                <w:szCs w:val="16"/>
              </w:rPr>
              <w:t xml:space="preserve">zaznajomienie z możliwościami praktycznego wykorzystania materiałów malarskich </w:t>
            </w:r>
          </w:p>
          <w:p w:rsidR="00A735E9" w:rsidRDefault="00A735E9" w:rsidP="00FC4AF8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-umiejętność doboru środków wyrazowych dla realizacji określonych zadań </w:t>
            </w: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735E9" w:rsidTr="00FC4AF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A735E9" w:rsidRDefault="00A735E9" w:rsidP="00FC4AF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1506F9" w:rsidRDefault="001506F9" w:rsidP="001506F9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-opanował umiejętność zastosowania różnych technik malarskich </w:t>
            </w:r>
          </w:p>
          <w:p w:rsidR="00A735E9" w:rsidRDefault="00A735E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posiada wiedzę o percepcji koloru oraz różnorodnych środków ekspresji </w:t>
            </w:r>
          </w:p>
          <w:p w:rsidR="00A735E9" w:rsidRDefault="001506F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735E9">
              <w:rPr>
                <w:rFonts w:ascii="Arial" w:hAnsi="Arial" w:cs="Arial"/>
                <w:sz w:val="22"/>
                <w:szCs w:val="16"/>
              </w:rPr>
              <w:t xml:space="preserve">-jest świadom roli kreatywności w tworzeniu dzieła malarskiego </w:t>
            </w:r>
          </w:p>
          <w:p w:rsidR="00A735E9" w:rsidRDefault="00A735E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-jest świadom działania ,zastosowania materii na płaszczyźnie obrazu </w:t>
            </w:r>
          </w:p>
          <w:p w:rsidR="00A735E9" w:rsidRDefault="001506F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-rozumie działania koloru oraz funkcjonowania gamy kolorystycznej na płaszczyźnie</w:t>
            </w:r>
          </w:p>
          <w:p w:rsidR="00A735E9" w:rsidRDefault="00A735E9" w:rsidP="00FC4AF8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A735E9" w:rsidTr="00FC4AF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A735E9" w:rsidRDefault="00A735E9" w:rsidP="00FC4AF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1506F9" w:rsidRDefault="001506F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-umie tworzyć i realizować własne projekty malarskie korzystając z doświadczeń sztuki dawnej i współczesnej</w:t>
            </w:r>
          </w:p>
          <w:p w:rsidR="001506F9" w:rsidRPr="001506F9" w:rsidRDefault="001506F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-zna zasady relacji przestrzennych, formy, bryły, barwy</w:t>
            </w:r>
          </w:p>
          <w:p w:rsidR="00A735E9" w:rsidRDefault="00A735E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-posiada umiejętność operowania wybraną gamą kolorystyczną oraz walorową </w:t>
            </w:r>
          </w:p>
          <w:p w:rsidR="00A735E9" w:rsidRDefault="00A735E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umiejętność korzystania z różnych źródeł inspiracji  </w:t>
            </w:r>
          </w:p>
          <w:p w:rsidR="00A735E9" w:rsidRDefault="001506F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A735E9" w:rsidRDefault="00A735E9" w:rsidP="00FC4AF8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A735E9" w:rsidTr="00FC4AF8">
        <w:tc>
          <w:tcPr>
            <w:tcW w:w="1941" w:type="dxa"/>
            <w:shd w:val="clear" w:color="auto" w:fill="DBE5F1"/>
            <w:vAlign w:val="center"/>
          </w:tcPr>
          <w:p w:rsidR="00A735E9" w:rsidRDefault="00A735E9" w:rsidP="00FC4AF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A735E9" w:rsidRDefault="00A735E9" w:rsidP="00FC4AF8">
            <w:pPr>
              <w:autoSpaceDE/>
              <w:rPr>
                <w:rFonts w:ascii="Arial" w:hAnsi="Arial" w:cs="Arial"/>
                <w:szCs w:val="16"/>
              </w:rPr>
            </w:pPr>
          </w:p>
          <w:p w:rsidR="00A735E9" w:rsidRDefault="00A735E9" w:rsidP="00FC4AF8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lastRenderedPageBreak/>
              <w:t>Malarstwo A</w:t>
            </w: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4"/>
        </w:rPr>
      </w:pPr>
    </w:p>
    <w:p w:rsidR="00A735E9" w:rsidRDefault="00A735E9" w:rsidP="00A735E9">
      <w:pPr>
        <w:rPr>
          <w:rFonts w:ascii="Arial" w:hAnsi="Arial" w:cs="Arial"/>
          <w:sz w:val="22"/>
          <w:szCs w:val="14"/>
        </w:rPr>
      </w:pPr>
    </w:p>
    <w:p w:rsidR="00A735E9" w:rsidRDefault="00A735E9" w:rsidP="00A735E9">
      <w:pPr>
        <w:rPr>
          <w:rFonts w:ascii="Arial" w:hAnsi="Arial" w:cs="Arial"/>
          <w:sz w:val="22"/>
          <w:szCs w:val="14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5067"/>
        <w:gridCol w:w="2306"/>
      </w:tblGrid>
      <w:tr w:rsidR="00A735E9" w:rsidTr="00FC4AF8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735E9" w:rsidTr="00FC4AF8">
        <w:trPr>
          <w:cantSplit/>
          <w:trHeight w:val="1838"/>
        </w:trPr>
        <w:tc>
          <w:tcPr>
            <w:tcW w:w="1979" w:type="dxa"/>
            <w:vMerge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posiada wiedzę na temat historii koloru oraz działania  percepcji wzrokowej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06F9">
              <w:rPr>
                <w:rFonts w:ascii="Arial" w:hAnsi="Arial" w:cs="Arial"/>
                <w:sz w:val="20"/>
                <w:szCs w:val="20"/>
              </w:rPr>
              <w:t xml:space="preserve"> zna możliwo</w:t>
            </w:r>
            <w:r w:rsidR="0022680D">
              <w:rPr>
                <w:rFonts w:ascii="Arial" w:hAnsi="Arial" w:cs="Arial"/>
                <w:sz w:val="20"/>
                <w:szCs w:val="20"/>
              </w:rPr>
              <w:t xml:space="preserve">ści wyrazowe malarstwa </w:t>
            </w:r>
            <w:r w:rsidR="001506F9">
              <w:rPr>
                <w:rFonts w:ascii="Arial" w:hAnsi="Arial" w:cs="Arial"/>
                <w:sz w:val="20"/>
                <w:szCs w:val="20"/>
              </w:rPr>
              <w:t xml:space="preserve"> w realizacjach plastycznych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-posiada wiedzę na temat integracji środków wyrazu artystycznego w oparciu o percepcję wizualną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5E9" w:rsidRDefault="00A735E9" w:rsidP="00226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W15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A735E9" w:rsidTr="00FC4AF8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735E9" w:rsidTr="00FC4AF8">
        <w:trPr>
          <w:cantSplit/>
          <w:trHeight w:val="2116"/>
        </w:trPr>
        <w:tc>
          <w:tcPr>
            <w:tcW w:w="1985" w:type="dxa"/>
            <w:vMerge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06F9">
              <w:rPr>
                <w:rFonts w:ascii="Arial" w:hAnsi="Arial" w:cs="Arial"/>
                <w:sz w:val="20"/>
                <w:szCs w:val="20"/>
              </w:rPr>
              <w:t>Wykorzystuje inspirujące doświadczenia dawnej i współczesnej kultury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-stosuje indywidualne rozwiązania formalne w oparciu o poznane techniki malarskie 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506F9">
              <w:rPr>
                <w:rFonts w:ascii="Arial" w:hAnsi="Arial" w:cs="Arial"/>
                <w:sz w:val="20"/>
                <w:szCs w:val="20"/>
              </w:rPr>
              <w:t xml:space="preserve"> właściwie dobiera podobrazia ,niezbędny sprzęt i materiały malarstwa sztalugowego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U09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U09</w:t>
            </w: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5002"/>
        <w:gridCol w:w="2341"/>
      </w:tblGrid>
      <w:tr w:rsidR="00A735E9" w:rsidTr="00FC4AF8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społecznej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735E9" w:rsidTr="00FC4AF8">
        <w:trPr>
          <w:cantSplit/>
          <w:trHeight w:val="1984"/>
        </w:trPr>
        <w:tc>
          <w:tcPr>
            <w:tcW w:w="1985" w:type="dxa"/>
            <w:vMerge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5E9" w:rsidTr="00FC4AF8">
        <w:trPr>
          <w:cantSplit/>
          <w:trHeight w:val="1984"/>
        </w:trPr>
        <w:tc>
          <w:tcPr>
            <w:tcW w:w="1985" w:type="dxa"/>
            <w:vMerge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506F9">
              <w:rPr>
                <w:rFonts w:ascii="Arial" w:hAnsi="Arial" w:cs="Arial"/>
                <w:sz w:val="20"/>
                <w:szCs w:val="20"/>
              </w:rPr>
              <w:t>szanuje uwarunkowania pracy zespołowej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-ma świadomość konieczności rozwoju swojej osobowości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5E9" w:rsidRDefault="001506F9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-radzi sobie z uzasadnianiem podjętych sposobów realizacji projektów artystycznych</w:t>
            </w:r>
          </w:p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35E9" w:rsidRDefault="00A735E9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K08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K10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K05</w:t>
            </w:r>
          </w:p>
          <w:p w:rsidR="0022680D" w:rsidRDefault="0022680D" w:rsidP="00FC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K06</w:t>
            </w: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735E9" w:rsidTr="00FC4AF8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A735E9" w:rsidTr="00FC4AF8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735E9" w:rsidTr="00FC4AF8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5E9" w:rsidTr="00FC4AF8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5E9" w:rsidTr="00FC4AF8">
        <w:trPr>
          <w:trHeight w:val="462"/>
        </w:trPr>
        <w:tc>
          <w:tcPr>
            <w:tcW w:w="1611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5E9" w:rsidRDefault="00A735E9" w:rsidP="00A735E9">
      <w:pPr>
        <w:pStyle w:val="Zawartotabeli"/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pStyle w:val="Zawartotabeli"/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735E9" w:rsidTr="00FC4AF8">
        <w:trPr>
          <w:trHeight w:val="1920"/>
        </w:trPr>
        <w:tc>
          <w:tcPr>
            <w:tcW w:w="9622" w:type="dxa"/>
          </w:tcPr>
          <w:p w:rsidR="00A735E9" w:rsidRDefault="001506F9" w:rsidP="00FC4AF8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-stawianie problemów malarskich do indywidualnego rozwiązania</w:t>
            </w:r>
          </w:p>
          <w:p w:rsidR="00A735E9" w:rsidRDefault="00A735E9" w:rsidP="00FC4AF8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-wstępne szkice tematyczne realizowanych zadań </w:t>
            </w:r>
          </w:p>
          <w:p w:rsidR="00A735E9" w:rsidRDefault="00A735E9" w:rsidP="00FC4AF8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-omówienie teoretycznych zagadnień wybranego problemu plastycznego w pracowni a także w galeriach sztuki i muzeach</w:t>
            </w:r>
          </w:p>
          <w:p w:rsidR="001506F9" w:rsidRDefault="001506F9" w:rsidP="00FC4AF8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-realizacja warsztatowa, ćwiczenia </w:t>
            </w:r>
          </w:p>
          <w:p w:rsidR="00A735E9" w:rsidRDefault="00A735E9" w:rsidP="00FC4AF8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-omówienie w grupie poszczególnych prac wykonanych w cyklu ćwiczeniowym </w:t>
            </w:r>
          </w:p>
          <w:p w:rsidR="00A735E9" w:rsidRDefault="00A735E9" w:rsidP="00FC4AF8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-dyskusja na forum grupy dotycząca wybranych zjawisk artystycznych</w:t>
            </w:r>
          </w:p>
          <w:p w:rsidR="00A735E9" w:rsidRDefault="001506F9" w:rsidP="00FC4AF8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-wprowadzenie merytorycznych rozwiązań do tematów zadań w celu kształtowania postawy twórczej</w:t>
            </w:r>
          </w:p>
        </w:tc>
      </w:tr>
    </w:tbl>
    <w:p w:rsidR="00A735E9" w:rsidRDefault="00A735E9" w:rsidP="00A735E9">
      <w:pPr>
        <w:pStyle w:val="Zawartotabeli"/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pStyle w:val="Zawartotabeli"/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A735E9" w:rsidRDefault="00A735E9" w:rsidP="00A735E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2"/>
        <w:gridCol w:w="735"/>
        <w:gridCol w:w="643"/>
        <w:gridCol w:w="643"/>
        <w:gridCol w:w="643"/>
      </w:tblGrid>
      <w:tr w:rsidR="00A735E9" w:rsidTr="00FC4AF8">
        <w:trPr>
          <w:cantSplit/>
          <w:trHeight w:val="120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735E9" w:rsidRDefault="00A735E9" w:rsidP="00FC4AF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Przegląd prac</w:t>
            </w:r>
          </w:p>
        </w:tc>
      </w:tr>
      <w:tr w:rsidR="00A735E9" w:rsidTr="00FC4AF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735E9" w:rsidRDefault="00A735E9" w:rsidP="00FC4AF8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</w:tr>
      <w:tr w:rsidR="00A735E9" w:rsidTr="00FC4AF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735E9" w:rsidTr="00FC4AF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U01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735E9" w:rsidTr="00FC4AF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1506F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735E9" w:rsidTr="00FC4AF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735E9" w:rsidTr="00FC4AF8">
        <w:trPr>
          <w:cantSplit/>
          <w:trHeight w:val="499"/>
        </w:trPr>
        <w:tc>
          <w:tcPr>
            <w:tcW w:w="962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</w:tr>
      <w:tr w:rsidR="00A735E9" w:rsidTr="00FC4AF8">
        <w:trPr>
          <w:cantSplit/>
          <w:trHeight w:val="659"/>
        </w:trPr>
        <w:tc>
          <w:tcPr>
            <w:tcW w:w="962" w:type="dxa"/>
            <w:shd w:val="clear" w:color="auto" w:fill="DBE5F1"/>
            <w:vAlign w:val="center"/>
          </w:tcPr>
          <w:p w:rsidR="00A735E9" w:rsidRDefault="00A735E9" w:rsidP="00FC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1506F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A735E9" w:rsidRDefault="00A735E9" w:rsidP="00FC4AF8">
            <w:pPr>
              <w:rPr>
                <w:rFonts w:ascii="Arial" w:hAnsi="Arial" w:cs="Arial"/>
              </w:rPr>
            </w:pPr>
          </w:p>
        </w:tc>
      </w:tr>
    </w:tbl>
    <w:p w:rsidR="00A735E9" w:rsidRDefault="00A735E9" w:rsidP="00A735E9">
      <w:pPr>
        <w:pStyle w:val="Zawartotabeli"/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pStyle w:val="Zawartotabeli"/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735E9" w:rsidTr="00FC4AF8">
        <w:tc>
          <w:tcPr>
            <w:tcW w:w="1941" w:type="dxa"/>
            <w:shd w:val="clear" w:color="auto" w:fill="DBE5F1"/>
            <w:vAlign w:val="center"/>
          </w:tcPr>
          <w:p w:rsidR="00A735E9" w:rsidRDefault="00A735E9" w:rsidP="00FC4AF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1506F9" w:rsidRPr="001506F9" w:rsidRDefault="00A735E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1506F9">
              <w:rPr>
                <w:rFonts w:ascii="Arial" w:hAnsi="Arial" w:cs="Arial"/>
                <w:sz w:val="22"/>
                <w:szCs w:val="16"/>
              </w:rPr>
              <w:t>-zaangażowanie i inwencja twórcza</w:t>
            </w:r>
          </w:p>
          <w:p w:rsidR="00A735E9" w:rsidRDefault="00A735E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-jakość wyrazu artystycznego pracy malarskiej opartej na integracji różnorodnych środków wyrazu artystycznego, materii oraz płaszczyzn w relacjach przestrzennych </w:t>
            </w:r>
          </w:p>
          <w:p w:rsidR="00A735E9" w:rsidRDefault="00A735E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-estetyka wykonania pracy </w:t>
            </w:r>
          </w:p>
          <w:p w:rsidR="001506F9" w:rsidRDefault="001506F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-znajomość warsztatu wykonawczego </w:t>
            </w:r>
          </w:p>
          <w:p w:rsidR="00A735E9" w:rsidRDefault="00A735E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-znajomość historii sztuki, teorii artystycznych oraz działań form na płaszczyźnie obrazu</w:t>
            </w:r>
          </w:p>
          <w:p w:rsidR="00A735E9" w:rsidRDefault="00A735E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-zrozumienie problematyki wybranych zadań </w:t>
            </w:r>
          </w:p>
          <w:p w:rsidR="001506F9" w:rsidRDefault="001506F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końcoworoczna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prezentacja zestawów prac oraz wykazanie się wiedzą dotyczącą problematyki kursu</w:t>
            </w:r>
          </w:p>
          <w:p w:rsidR="00A735E9" w:rsidRDefault="001506F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A735E9" w:rsidRDefault="00A735E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:rsidR="00A735E9" w:rsidRDefault="00A735E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A735E9" w:rsidTr="00FC4AF8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A735E9" w:rsidRDefault="00A735E9" w:rsidP="00FC4AF8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A735E9" w:rsidRDefault="00A735E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:rsidR="00A735E9" w:rsidRDefault="00A735E9" w:rsidP="00FC4AF8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735E9" w:rsidTr="00FC4AF8">
        <w:trPr>
          <w:trHeight w:val="1136"/>
        </w:trPr>
        <w:tc>
          <w:tcPr>
            <w:tcW w:w="9622" w:type="dxa"/>
          </w:tcPr>
          <w:p w:rsidR="00A735E9" w:rsidRDefault="00A735E9" w:rsidP="00FC4AF8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  </w:t>
            </w:r>
            <w:r w:rsidR="001506F9">
              <w:rPr>
                <w:rFonts w:ascii="Arial" w:hAnsi="Arial" w:cs="Arial"/>
                <w:sz w:val="22"/>
              </w:rPr>
              <w:t xml:space="preserve"> </w:t>
            </w:r>
            <w:r w:rsidR="00B356A7">
              <w:rPr>
                <w:rFonts w:ascii="Arial" w:hAnsi="Arial" w:cs="Arial"/>
                <w:sz w:val="22"/>
              </w:rPr>
              <w:t>Rytm form w kompozycji malarskiej</w:t>
            </w:r>
          </w:p>
          <w:p w:rsidR="00A735E9" w:rsidRDefault="00A735E9" w:rsidP="00FC4AF8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  Kształtowanie myślenia obrazowego </w:t>
            </w:r>
          </w:p>
          <w:p w:rsidR="00A735E9" w:rsidRDefault="00A735E9" w:rsidP="00FC4AF8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  Poznawanie zagadnień obrazu – jego specyfiki i funkcji </w:t>
            </w:r>
          </w:p>
          <w:p w:rsidR="00A735E9" w:rsidRDefault="00A735E9" w:rsidP="00FC4AF8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   Studium z natury </w:t>
            </w:r>
          </w:p>
          <w:p w:rsidR="00A735E9" w:rsidRDefault="001506F9" w:rsidP="00FC4AF8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   Funkcja gamy kolorystycznej w kompozycji przestrzennej </w:t>
            </w:r>
          </w:p>
          <w:p w:rsidR="00A735E9" w:rsidRDefault="00A735E9" w:rsidP="00FC4AF8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   </w:t>
            </w:r>
            <w:r w:rsidR="00B356A7">
              <w:rPr>
                <w:rFonts w:ascii="Arial" w:hAnsi="Arial" w:cs="Arial"/>
                <w:sz w:val="22"/>
              </w:rPr>
              <w:t xml:space="preserve"> Malarska analiza anatomii człowieka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A735E9" w:rsidRDefault="00A735E9" w:rsidP="00FC4AF8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   Kolor, jego funkcja i znaczenie jako element ekspresji obrazu</w:t>
            </w:r>
          </w:p>
          <w:p w:rsidR="00A735E9" w:rsidRDefault="00A735E9" w:rsidP="00FC4AF8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22"/>
        </w:rPr>
      </w:pPr>
    </w:p>
    <w:p w:rsidR="00A735E9" w:rsidRDefault="00A735E9" w:rsidP="00A735E9">
      <w:pPr>
        <w:rPr>
          <w:rFonts w:ascii="Arial" w:hAnsi="Arial" w:cs="Arial"/>
          <w:sz w:val="22"/>
          <w:szCs w:val="22"/>
        </w:rPr>
      </w:pPr>
    </w:p>
    <w:p w:rsidR="00A735E9" w:rsidRDefault="00A735E9" w:rsidP="00A735E9">
      <w:pPr>
        <w:rPr>
          <w:rFonts w:ascii="Arial" w:hAnsi="Arial" w:cs="Arial"/>
          <w:sz w:val="22"/>
          <w:szCs w:val="22"/>
        </w:rPr>
      </w:pPr>
    </w:p>
    <w:p w:rsidR="00A735E9" w:rsidRDefault="00A735E9" w:rsidP="00A735E9">
      <w:pPr>
        <w:rPr>
          <w:rFonts w:ascii="Arial" w:hAnsi="Arial" w:cs="Arial"/>
          <w:sz w:val="22"/>
          <w:szCs w:val="22"/>
        </w:rPr>
      </w:pPr>
    </w:p>
    <w:p w:rsidR="00A735E9" w:rsidRDefault="00A735E9" w:rsidP="00A735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735E9" w:rsidTr="00FC4AF8">
        <w:trPr>
          <w:trHeight w:val="1098"/>
        </w:trPr>
        <w:tc>
          <w:tcPr>
            <w:tcW w:w="9622" w:type="dxa"/>
          </w:tcPr>
          <w:p w:rsidR="00B356A7" w:rsidRDefault="00B356A7" w:rsidP="00FC4AF8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lastRenderedPageBreak/>
              <w:t>Doerner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M. „Materiały malarskie i ich zastosowanie”, Warszawa 1975</w:t>
            </w:r>
          </w:p>
          <w:p w:rsidR="00A735E9" w:rsidRDefault="00A735E9" w:rsidP="00FC4AF8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Kandynski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W. „Punkt, linia a płaszczyzna” , PIW Warszawa 1986</w:t>
            </w:r>
          </w:p>
          <w:p w:rsidR="00B356A7" w:rsidRDefault="00B356A7" w:rsidP="00B356A7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Arnheim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R. „Sztuka i percepcja wzrokowa”, Warszawa 1978</w:t>
            </w:r>
          </w:p>
          <w:p w:rsidR="00A735E9" w:rsidRDefault="00A735E9" w:rsidP="00B356A7">
            <w:pPr>
              <w:rPr>
                <w:rFonts w:ascii="Arial" w:hAnsi="Arial" w:cs="Arial"/>
                <w:szCs w:val="16"/>
              </w:rPr>
            </w:pP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735E9" w:rsidTr="00FC4AF8">
        <w:trPr>
          <w:trHeight w:val="1112"/>
        </w:trPr>
        <w:tc>
          <w:tcPr>
            <w:tcW w:w="9622" w:type="dxa"/>
          </w:tcPr>
          <w:p w:rsidR="00B356A7" w:rsidRDefault="00B356A7" w:rsidP="00FC4AF8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Ghyka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M. „Złota liczba” 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Universitas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, Kraków 2006</w:t>
            </w:r>
          </w:p>
          <w:p w:rsidR="00A735E9" w:rsidRDefault="00A735E9" w:rsidP="00FC4AF8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Gage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J. „Kolor i kultura. Teoria i znaczenie koloru od antyku do abstrakcji” , Kraków 2008</w:t>
            </w:r>
          </w:p>
          <w:p w:rsidR="00A735E9" w:rsidRDefault="00B356A7" w:rsidP="00FC4AF8">
            <w:pPr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Stoichita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V „Krótka historia cienia” 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Universitas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, Kraków 2001</w:t>
            </w:r>
          </w:p>
        </w:tc>
      </w:tr>
    </w:tbl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p w:rsidR="00A735E9" w:rsidRDefault="00A735E9" w:rsidP="00A735E9">
      <w:pPr>
        <w:pStyle w:val="Tekstdymka1"/>
        <w:rPr>
          <w:rFonts w:ascii="Arial" w:hAnsi="Arial" w:cs="Arial"/>
          <w:sz w:val="22"/>
        </w:rPr>
      </w:pPr>
    </w:p>
    <w:p w:rsidR="00A735E9" w:rsidRDefault="00A735E9" w:rsidP="00A735E9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A735E9" w:rsidRDefault="00A735E9" w:rsidP="00A735E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89"/>
        <w:gridCol w:w="5543"/>
        <w:gridCol w:w="1056"/>
      </w:tblGrid>
      <w:tr w:rsidR="00A735E9" w:rsidTr="00FC4AF8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A735E9" w:rsidTr="00FC4AF8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</w:tr>
      <w:tr w:rsidR="00A735E9" w:rsidTr="00FC4AF8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735E9" w:rsidRDefault="00A735E9" w:rsidP="00FC4AF8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A735E9" w:rsidTr="00FC4AF8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735E9" w:rsidTr="00FC4AF8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A735E9" w:rsidRDefault="0022680D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A735E9" w:rsidTr="00FC4AF8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A735E9" w:rsidRDefault="0022680D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</w:tr>
      <w:tr w:rsidR="00A735E9" w:rsidTr="00FC4AF8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735E9" w:rsidTr="00FC4AF8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A735E9" w:rsidRDefault="0022680D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A735E9" w:rsidTr="00FC4AF8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A735E9" w:rsidRDefault="00A735E9" w:rsidP="00FC4AF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984A3C" w:rsidRDefault="00984A3C"/>
    <w:sectPr w:rsidR="00984A3C" w:rsidSect="0098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E9"/>
    <w:rsid w:val="00104F4D"/>
    <w:rsid w:val="001506F9"/>
    <w:rsid w:val="0022680D"/>
    <w:rsid w:val="00264490"/>
    <w:rsid w:val="003F558C"/>
    <w:rsid w:val="008A6475"/>
    <w:rsid w:val="00984A3C"/>
    <w:rsid w:val="00A735E9"/>
    <w:rsid w:val="00B3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5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35E9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35E9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A735E9"/>
    <w:pPr>
      <w:suppressLineNumbers/>
    </w:pPr>
  </w:style>
  <w:style w:type="paragraph" w:customStyle="1" w:styleId="Tekstdymka1">
    <w:name w:val="Tekst dymka1"/>
    <w:basedOn w:val="Normalny"/>
    <w:rsid w:val="00A73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5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35E9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35E9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A735E9"/>
    <w:pPr>
      <w:suppressLineNumbers/>
    </w:pPr>
  </w:style>
  <w:style w:type="paragraph" w:customStyle="1" w:styleId="Tekstdymka1">
    <w:name w:val="Tekst dymka1"/>
    <w:basedOn w:val="Normalny"/>
    <w:rsid w:val="00A73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Żyłka</dc:creator>
  <cp:lastModifiedBy>Robert Wacław Warzecha</cp:lastModifiedBy>
  <cp:revision>2</cp:revision>
  <dcterms:created xsi:type="dcterms:W3CDTF">2017-10-31T07:30:00Z</dcterms:created>
  <dcterms:modified xsi:type="dcterms:W3CDTF">2017-10-31T07:30:00Z</dcterms:modified>
</cp:coreProperties>
</file>