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72" w:rsidRPr="00D835F3" w:rsidRDefault="005E4D72" w:rsidP="00C043F1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D835F3">
        <w:rPr>
          <w:rFonts w:ascii="Arial" w:hAnsi="Arial" w:cs="Arial"/>
          <w:i/>
          <w:sz w:val="20"/>
          <w:szCs w:val="20"/>
        </w:rPr>
        <w:t>Załącznik nr 4 do Zarządzenia Nr…………..</w:t>
      </w:r>
    </w:p>
    <w:p w:rsidR="005E4D72" w:rsidRPr="00D835F3" w:rsidRDefault="005E4D72" w:rsidP="00C043F1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5E4D72" w:rsidRPr="00D835F3" w:rsidRDefault="005E4D72" w:rsidP="00C043F1">
      <w:pPr>
        <w:autoSpaceDE/>
        <w:spacing w:line="276" w:lineRule="auto"/>
        <w:jc w:val="right"/>
        <w:rPr>
          <w:rFonts w:ascii="Arial" w:hAnsi="Arial" w:cs="Arial"/>
          <w:b/>
          <w:bCs/>
        </w:rPr>
      </w:pPr>
    </w:p>
    <w:p w:rsidR="005E4D72" w:rsidRPr="00D835F3" w:rsidRDefault="005E4D72" w:rsidP="00C043F1">
      <w:pPr>
        <w:pStyle w:val="Nagwek1"/>
        <w:tabs>
          <w:tab w:val="left" w:pos="4962"/>
        </w:tabs>
        <w:spacing w:line="276" w:lineRule="auto"/>
        <w:rPr>
          <w:rFonts w:ascii="Arial" w:hAnsi="Arial" w:cs="Arial"/>
          <w:sz w:val="24"/>
          <w:szCs w:val="24"/>
        </w:rPr>
      </w:pPr>
      <w:r w:rsidRPr="00D835F3">
        <w:rPr>
          <w:rFonts w:ascii="Arial" w:hAnsi="Arial" w:cs="Arial"/>
          <w:b/>
          <w:bCs/>
          <w:sz w:val="24"/>
          <w:szCs w:val="24"/>
        </w:rPr>
        <w:t>KARTA KURSU</w:t>
      </w:r>
    </w:p>
    <w:p w:rsidR="005E4D72" w:rsidRPr="00D835F3" w:rsidRDefault="005E4D72" w:rsidP="00C043F1">
      <w:pPr>
        <w:tabs>
          <w:tab w:val="left" w:pos="4962"/>
        </w:tabs>
        <w:autoSpaceDE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5E4D72" w:rsidRPr="00D835F3" w:rsidTr="00D835F3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tabs>
                <w:tab w:val="left" w:pos="4962"/>
              </w:tabs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5E4D72" w:rsidRPr="00D835F3" w:rsidRDefault="00B94AD9" w:rsidP="00C043F1">
            <w:pPr>
              <w:pStyle w:val="Zawartotabeli"/>
              <w:tabs>
                <w:tab w:val="left" w:pos="4962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>STRUKTURY WIZUALNE A</w:t>
            </w:r>
          </w:p>
        </w:tc>
      </w:tr>
      <w:tr w:rsidR="005E4D72" w:rsidRPr="00D835F3" w:rsidTr="00D835F3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tabs>
                <w:tab w:val="left" w:pos="4962"/>
              </w:tabs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5E4D72" w:rsidRPr="00D835F3" w:rsidRDefault="00B94AD9" w:rsidP="00C043F1">
            <w:pPr>
              <w:pStyle w:val="Zawartotabeli"/>
              <w:tabs>
                <w:tab w:val="left" w:pos="4962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 xml:space="preserve">VISUAL STRUCTURES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5E4D72" w:rsidRPr="00D835F3" w:rsidRDefault="005E4D72" w:rsidP="00C043F1">
      <w:pPr>
        <w:tabs>
          <w:tab w:val="left" w:pos="4962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89"/>
        <w:gridCol w:w="3190"/>
        <w:gridCol w:w="3261"/>
      </w:tblGrid>
      <w:tr w:rsidR="00C735FA" w:rsidTr="00C735FA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C735FA" w:rsidRDefault="00C735F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C735FA" w:rsidRDefault="00C735F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Daca</w:t>
            </w:r>
            <w:proofErr w:type="spellEnd"/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C735FA" w:rsidRDefault="00C735F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C735FA" w:rsidTr="00C735FA">
        <w:trPr>
          <w:cantSplit/>
          <w:trHeight w:val="344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C735FA" w:rsidRDefault="00C735FA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C735FA" w:rsidRDefault="00C735FA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C735FA" w:rsidRDefault="00C735F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5FA" w:rsidTr="00C735FA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:rsidR="00C735FA" w:rsidRDefault="00C735F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C735FA" w:rsidRDefault="00C735F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C735FA" w:rsidRDefault="00C735FA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5FA" w:rsidTr="00C735FA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C735FA" w:rsidRDefault="00C735F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C735FA" w:rsidRDefault="00010AB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C735FA" w:rsidRDefault="00C735FA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ED4157" w:rsidRDefault="00ED4157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3379E9" w:rsidRPr="00D835F3" w:rsidRDefault="003379E9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Opis kursu (cele kształcenia)</w:t>
      </w:r>
    </w:p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5E4D72" w:rsidRPr="00D835F3" w:rsidTr="00D835F3">
        <w:trPr>
          <w:trHeight w:val="2381"/>
        </w:trPr>
        <w:tc>
          <w:tcPr>
            <w:tcW w:w="9640" w:type="dxa"/>
          </w:tcPr>
          <w:p w:rsidR="00D55FF8" w:rsidRDefault="00D55FF8" w:rsidP="00C043F1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4AD9" w:rsidRPr="00B94AD9" w:rsidRDefault="00B94AD9" w:rsidP="00C043F1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4AD9">
              <w:rPr>
                <w:rFonts w:ascii="Arial" w:hAnsi="Arial" w:cs="Arial"/>
                <w:bCs/>
                <w:sz w:val="20"/>
                <w:szCs w:val="20"/>
              </w:rPr>
              <w:t xml:space="preserve">Tematyką zajęć są zagadnienia związane z budową strukturalną dzieła sztuki. Przedstawiane są czynniki konstytutywne dzieła oraz pojęcia z nimi związane, a także wzajemne relacje i współzależność elementów dzieła sztuki w organizacji całości układu. </w:t>
            </w:r>
          </w:p>
          <w:p w:rsidR="00B94AD9" w:rsidRPr="00B94AD9" w:rsidRDefault="00B94AD9" w:rsidP="00C043F1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4AD9">
              <w:rPr>
                <w:rFonts w:ascii="Arial" w:hAnsi="Arial" w:cs="Arial"/>
                <w:bCs/>
                <w:sz w:val="20"/>
                <w:szCs w:val="20"/>
              </w:rPr>
              <w:t>Ćwiczenia warsztatowe pozwalają na wykorzystanie w indywidualnej pracy artystycznej znajomości elementów strukturalnych dzieła i właściwe stosowanie środków wyrazu.</w:t>
            </w:r>
          </w:p>
          <w:p w:rsidR="00B94AD9" w:rsidRPr="00B94AD9" w:rsidRDefault="00B94AD9" w:rsidP="00C043F1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B94AD9">
              <w:rPr>
                <w:rFonts w:ascii="Arial" w:hAnsi="Arial" w:cs="Arial"/>
                <w:bCs/>
                <w:sz w:val="20"/>
                <w:szCs w:val="20"/>
              </w:rPr>
              <w:t xml:space="preserve">ajęcia umożliwiają studentowi zdobycie umiejętności świadomego, zobiektywizowanego postrzegania zjawisk wizualnych i rozwinięcie zdolności analitycznych wobec własnej twórczości. </w:t>
            </w:r>
          </w:p>
          <w:p w:rsidR="00C043F1" w:rsidRDefault="00C043F1" w:rsidP="00C043F1">
            <w:pPr>
              <w:pStyle w:val="Tekstpodstawowy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94AD9" w:rsidRPr="00B94AD9" w:rsidRDefault="00B94AD9" w:rsidP="00C043F1">
            <w:pPr>
              <w:pStyle w:val="Tekstpodstawowy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94AD9">
              <w:rPr>
                <w:rFonts w:ascii="Arial" w:hAnsi="Arial" w:cs="Arial"/>
                <w:bCs/>
                <w:i/>
                <w:sz w:val="20"/>
                <w:szCs w:val="20"/>
              </w:rPr>
              <w:t>* kurs prowadzony jest w języku polskim</w:t>
            </w:r>
          </w:p>
        </w:tc>
      </w:tr>
    </w:tbl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Warunki wstępne</w:t>
      </w:r>
    </w:p>
    <w:p w:rsidR="00D835F3" w:rsidRPr="00D835F3" w:rsidRDefault="00D835F3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5E4D72" w:rsidRPr="00D835F3" w:rsidTr="00D835F3">
        <w:trPr>
          <w:trHeight w:val="850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4363C2" w:rsidRPr="00D835F3" w:rsidRDefault="00B94AD9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5E4D72" w:rsidRPr="00D835F3" w:rsidTr="00D835F3">
        <w:trPr>
          <w:trHeight w:val="850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D466AC" w:rsidRPr="00D835F3" w:rsidRDefault="00B94AD9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5E4D72" w:rsidRPr="00D835F3" w:rsidTr="00D835F3">
        <w:trPr>
          <w:trHeight w:val="283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5E4D72" w:rsidRPr="00D835F3" w:rsidRDefault="000F6B7C" w:rsidP="00C043F1">
            <w:pPr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AD9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</w:tbl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6D3F70" w:rsidRPr="00D835F3" w:rsidRDefault="006D3F70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C043F1" w:rsidRDefault="00C043F1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lastRenderedPageBreak/>
        <w:t xml:space="preserve">Efekty kształcenia </w:t>
      </w:r>
    </w:p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534"/>
        <w:gridCol w:w="2127"/>
      </w:tblGrid>
      <w:tr w:rsidR="005E4D72" w:rsidRPr="00D835F3" w:rsidTr="00D835F3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5E4D72" w:rsidRPr="00D835F3" w:rsidRDefault="005E4D72" w:rsidP="00C043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534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B94AD9">
        <w:trPr>
          <w:cantSplit/>
          <w:trHeight w:val="1134"/>
        </w:trPr>
        <w:tc>
          <w:tcPr>
            <w:tcW w:w="1979" w:type="dxa"/>
            <w:vMerge/>
          </w:tcPr>
          <w:p w:rsidR="005E4D72" w:rsidRPr="00D835F3" w:rsidRDefault="005E4D72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</w:tcPr>
          <w:p w:rsidR="00575D25" w:rsidRPr="00D835F3" w:rsidRDefault="00575D25" w:rsidP="00C043F1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E4D72" w:rsidRPr="00D835F3" w:rsidRDefault="00B94AD9" w:rsidP="00C043F1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 xml:space="preserve">W01 – znajomość terminologii dotyczącej struktury formalnej dzieła sztuki </w:t>
            </w:r>
          </w:p>
        </w:tc>
        <w:tc>
          <w:tcPr>
            <w:tcW w:w="2127" w:type="dxa"/>
          </w:tcPr>
          <w:p w:rsidR="005E4D72" w:rsidRPr="00D835F3" w:rsidRDefault="005E4D72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379E9" w:rsidRPr="0072460D" w:rsidRDefault="003379E9" w:rsidP="00337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460D">
              <w:rPr>
                <w:rFonts w:ascii="Arial" w:eastAsia="ArialMT" w:hAnsi="Arial" w:cs="Arial"/>
                <w:bCs/>
                <w:sz w:val="20"/>
                <w:szCs w:val="20"/>
              </w:rPr>
              <w:t>K_W02</w:t>
            </w:r>
            <w:r w:rsidRPr="0072460D">
              <w:rPr>
                <w:rFonts w:ascii="Arial" w:eastAsia="ArialMT" w:hAnsi="Arial" w:cs="Arial"/>
                <w:bCs/>
                <w:sz w:val="20"/>
                <w:szCs w:val="20"/>
              </w:rPr>
              <w:br/>
            </w:r>
            <w:r w:rsidRPr="0072460D">
              <w:rPr>
                <w:rFonts w:ascii="Arial" w:hAnsi="Arial" w:cs="Arial"/>
                <w:sz w:val="20"/>
                <w:szCs w:val="20"/>
              </w:rPr>
              <w:t>K_W04</w:t>
            </w:r>
          </w:p>
          <w:p w:rsidR="008B7534" w:rsidRPr="00D835F3" w:rsidRDefault="008B7534" w:rsidP="00337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528"/>
        <w:gridCol w:w="2127"/>
      </w:tblGrid>
      <w:tr w:rsidR="005E4D72" w:rsidRPr="00D835F3" w:rsidTr="00D835F3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5E4D72" w:rsidRPr="00D835F3" w:rsidRDefault="005E4D72" w:rsidP="00C043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B94AD9">
        <w:trPr>
          <w:cantSplit/>
          <w:trHeight w:val="1134"/>
        </w:trPr>
        <w:tc>
          <w:tcPr>
            <w:tcW w:w="1985" w:type="dxa"/>
            <w:vMerge/>
          </w:tcPr>
          <w:p w:rsidR="005E4D72" w:rsidRPr="00D835F3" w:rsidRDefault="005E4D72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363C2" w:rsidRPr="00D835F3" w:rsidRDefault="004363C2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4AD9" w:rsidRPr="00B94AD9" w:rsidRDefault="00B94AD9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 xml:space="preserve">U01 – wykorzystanie w pracy artystycznej znajomości elementów strukturalnych dzieła i właściwe stosowanie środków wyrazu </w:t>
            </w:r>
          </w:p>
          <w:p w:rsidR="00575D25" w:rsidRPr="00D835F3" w:rsidRDefault="00575D25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B7534" w:rsidRPr="00D835F3" w:rsidRDefault="008B7534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379E9" w:rsidRDefault="003379E9" w:rsidP="00337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K_U01</w:t>
            </w:r>
          </w:p>
          <w:p w:rsidR="003379E9" w:rsidRDefault="003379E9" w:rsidP="00337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75D25" w:rsidRPr="00D835F3" w:rsidRDefault="00575D25" w:rsidP="00337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157" w:rsidRPr="00D835F3" w:rsidRDefault="00ED4157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528"/>
        <w:gridCol w:w="2127"/>
      </w:tblGrid>
      <w:tr w:rsidR="005E4D72" w:rsidRPr="00D835F3" w:rsidTr="00D835F3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5E4D72" w:rsidRPr="00D835F3" w:rsidRDefault="005E4D72" w:rsidP="00C043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B94AD9">
        <w:trPr>
          <w:cantSplit/>
          <w:trHeight w:val="1134"/>
        </w:trPr>
        <w:tc>
          <w:tcPr>
            <w:tcW w:w="1985" w:type="dxa"/>
            <w:vMerge/>
          </w:tcPr>
          <w:p w:rsidR="005E4D72" w:rsidRPr="00D835F3" w:rsidRDefault="005E4D72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4AD9" w:rsidRDefault="00B94AD9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4AD9" w:rsidRPr="00B94AD9" w:rsidRDefault="00B94AD9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>K01 – przedstawianie własnej oceny strony formalnej zjawisk artystycznych w sztuce dawnej i współczesnej</w:t>
            </w:r>
          </w:p>
          <w:p w:rsidR="004363C2" w:rsidRPr="00D835F3" w:rsidRDefault="004363C2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4D72" w:rsidRPr="00D835F3" w:rsidRDefault="005E4D72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379E9" w:rsidRDefault="003379E9" w:rsidP="00337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K_K02</w:t>
            </w:r>
          </w:p>
          <w:p w:rsidR="003379E9" w:rsidRDefault="003379E9" w:rsidP="00337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K_K03</w:t>
            </w:r>
          </w:p>
          <w:p w:rsidR="008B7534" w:rsidRPr="00D835F3" w:rsidRDefault="008B7534" w:rsidP="00337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157" w:rsidRPr="00D835F3" w:rsidRDefault="00ED4157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3379E9" w:rsidRPr="00D835F3" w:rsidRDefault="003379E9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E4D72" w:rsidRPr="00D835F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ind w:left="45" w:right="1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5F3">
              <w:rPr>
                <w:rFonts w:ascii="Arial" w:hAnsi="Arial" w:cs="Arial"/>
                <w:b/>
                <w:sz w:val="20"/>
                <w:szCs w:val="20"/>
              </w:rPr>
              <w:t>Organizacja</w:t>
            </w:r>
          </w:p>
        </w:tc>
      </w:tr>
      <w:tr w:rsidR="005E4D72" w:rsidRPr="00D835F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4D72" w:rsidRPr="00D835F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D72" w:rsidRPr="00D835F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5E4D72" w:rsidRPr="00D835F3" w:rsidRDefault="00B94AD9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E4D72" w:rsidRPr="00D835F3" w:rsidRDefault="00B94AD9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75D25" w:rsidRPr="00D835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Default="005E4D72" w:rsidP="00C043F1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3379E9" w:rsidRDefault="003379E9" w:rsidP="00C043F1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3379E9" w:rsidRPr="00D835F3" w:rsidRDefault="003379E9" w:rsidP="00C043F1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Opis metod prowadzenia zajęć</w:t>
      </w:r>
    </w:p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 w:rsidTr="009A19AD">
        <w:trPr>
          <w:trHeight w:val="1312"/>
        </w:trPr>
        <w:tc>
          <w:tcPr>
            <w:tcW w:w="9622" w:type="dxa"/>
          </w:tcPr>
          <w:p w:rsidR="00D55FF8" w:rsidRDefault="00D55FF8" w:rsidP="00C043F1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4AD9" w:rsidRPr="00B94AD9" w:rsidRDefault="00B94AD9" w:rsidP="00C043F1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 xml:space="preserve">- wykłady ilustrowane pokazem slajdów </w:t>
            </w:r>
            <w:r w:rsidRPr="00B94AD9">
              <w:rPr>
                <w:rFonts w:ascii="Arial" w:hAnsi="Arial" w:cs="Arial"/>
                <w:sz w:val="20"/>
                <w:szCs w:val="20"/>
              </w:rPr>
              <w:br/>
              <w:t>- indywidualne korekty ćwiczeń warsztatowych</w:t>
            </w:r>
            <w:r w:rsidRPr="00B94AD9">
              <w:rPr>
                <w:rFonts w:ascii="Arial" w:hAnsi="Arial" w:cs="Arial"/>
                <w:sz w:val="20"/>
                <w:szCs w:val="20"/>
              </w:rPr>
              <w:br/>
              <w:t>- omawianie w grupie prac domowych</w:t>
            </w:r>
            <w:r w:rsidRPr="00B94AD9">
              <w:rPr>
                <w:rFonts w:ascii="Arial" w:hAnsi="Arial" w:cs="Arial"/>
                <w:sz w:val="20"/>
                <w:szCs w:val="20"/>
              </w:rPr>
              <w:br/>
              <w:t>- dyskusje związane z zagadnieniami sztuki dawnej i współczesnej</w:t>
            </w:r>
          </w:p>
          <w:p w:rsidR="00625874" w:rsidRDefault="00B94AD9" w:rsidP="00D55FF8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>- wspólne zwiedzanie i recenzowanie bieżących wystaw</w:t>
            </w:r>
          </w:p>
          <w:p w:rsidR="00D55FF8" w:rsidRPr="00D835F3" w:rsidRDefault="00D55FF8" w:rsidP="00D55FF8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Default="005E4D72" w:rsidP="00C043F1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3379E9" w:rsidRDefault="003379E9" w:rsidP="00C043F1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C043F1">
      <w:pPr>
        <w:pStyle w:val="Zawartotabeli"/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lastRenderedPageBreak/>
        <w:t>Formy sprawdzania efektów kształcenia</w:t>
      </w:r>
    </w:p>
    <w:p w:rsidR="005E4D72" w:rsidRPr="00D835F3" w:rsidRDefault="005E4D72" w:rsidP="00C043F1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66"/>
      </w:tblGrid>
      <w:tr w:rsidR="00AC36A1" w:rsidRPr="00D835F3" w:rsidTr="00575D25">
        <w:trPr>
          <w:cantSplit/>
          <w:trHeight w:val="1579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D835F3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96" w:type="dxa"/>
            <w:shd w:val="clear" w:color="auto" w:fill="DBE5F1"/>
            <w:textDirection w:val="btLr"/>
            <w:vAlign w:val="center"/>
          </w:tcPr>
          <w:p w:rsidR="00AC36A1" w:rsidRPr="00D835F3" w:rsidRDefault="00AC36A1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Inne:</w:t>
            </w:r>
          </w:p>
          <w:p w:rsidR="00AC36A1" w:rsidRPr="00D835F3" w:rsidRDefault="00ED4157" w:rsidP="00C043F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</w:t>
            </w:r>
            <w:r w:rsidR="00AC36A1" w:rsidRPr="00D835F3">
              <w:rPr>
                <w:rFonts w:ascii="Arial" w:hAnsi="Arial" w:cs="Arial"/>
                <w:sz w:val="20"/>
                <w:szCs w:val="20"/>
              </w:rPr>
              <w:t>rzegląd prac</w:t>
            </w:r>
          </w:p>
        </w:tc>
      </w:tr>
      <w:tr w:rsidR="00AC36A1" w:rsidRPr="00D835F3" w:rsidTr="00575D25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C043F1">
            <w:pPr>
              <w:pStyle w:val="Tekstdymka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3379E9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D835F3" w:rsidTr="00575D25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C043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D835F3" w:rsidTr="00575D25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C043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3379E9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D835F3" w:rsidRDefault="00AC36A1" w:rsidP="00C043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D835F3" w:rsidRDefault="00D835F3" w:rsidP="00C043F1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C043F1" w:rsidRDefault="00C043F1" w:rsidP="00C043F1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3379E9" w:rsidRPr="00D835F3" w:rsidRDefault="003379E9" w:rsidP="00C043F1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5E4D72" w:rsidRPr="00D835F3"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C043F1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5F3">
              <w:rPr>
                <w:rFonts w:ascii="Arial" w:hAnsi="Arial" w:cs="Arial"/>
                <w:b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85415E" w:rsidRDefault="0085415E" w:rsidP="00C043F1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94AD9" w:rsidRPr="00B94AD9" w:rsidRDefault="00B94AD9" w:rsidP="00C043F1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>- ocena wykonania ćwiczeń warsztatowych</w:t>
            </w:r>
          </w:p>
          <w:p w:rsidR="00B94AD9" w:rsidRDefault="00B94AD9" w:rsidP="00C043F1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 xml:space="preserve">- sprawdzian wiedzy dotyczącej elementów strukturalnych dzieła sztuki, a także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94AD9" w:rsidRPr="00B94AD9" w:rsidRDefault="00B94AD9" w:rsidP="00C043F1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94AD9">
              <w:rPr>
                <w:rFonts w:ascii="Arial" w:hAnsi="Arial" w:cs="Arial"/>
                <w:sz w:val="20"/>
                <w:szCs w:val="20"/>
              </w:rPr>
              <w:t>orientacji w wybranych zagadnieniach sztuki dawnej i współczesnej</w:t>
            </w:r>
          </w:p>
          <w:p w:rsidR="00B94AD9" w:rsidRPr="00B94AD9" w:rsidRDefault="00B94AD9" w:rsidP="00C043F1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>- zaliczenie prac domowych</w:t>
            </w:r>
          </w:p>
          <w:p w:rsidR="00B94AD9" w:rsidRDefault="00B94AD9" w:rsidP="00C043F1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 xml:space="preserve">- udział w dyskusji i umiejętność prezentowania własnych ocen różnych zjawisk </w:t>
            </w:r>
          </w:p>
          <w:p w:rsidR="00B94AD9" w:rsidRPr="00B94AD9" w:rsidRDefault="00B94AD9" w:rsidP="00C043F1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94AD9">
              <w:rPr>
                <w:rFonts w:ascii="Arial" w:hAnsi="Arial" w:cs="Arial"/>
                <w:sz w:val="20"/>
                <w:szCs w:val="20"/>
              </w:rPr>
              <w:t xml:space="preserve">artystycznych </w:t>
            </w:r>
          </w:p>
          <w:p w:rsidR="00B94AD9" w:rsidRPr="00B94AD9" w:rsidRDefault="00B94AD9" w:rsidP="00C043F1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4AD9">
              <w:rPr>
                <w:rFonts w:ascii="Arial" w:hAnsi="Arial" w:cs="Arial"/>
                <w:sz w:val="20"/>
                <w:szCs w:val="20"/>
              </w:rPr>
              <w:t>- znajomość bieżących wydarzeń wystawienniczych</w:t>
            </w:r>
          </w:p>
          <w:p w:rsidR="0085415E" w:rsidRPr="00D835F3" w:rsidRDefault="0085415E" w:rsidP="00C043F1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35F3" w:rsidRPr="00D835F3" w:rsidRDefault="00D835F3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83570C" w:rsidRPr="00D835F3" w:rsidTr="000F6B7C">
        <w:trPr>
          <w:trHeight w:val="567"/>
        </w:trPr>
        <w:tc>
          <w:tcPr>
            <w:tcW w:w="1985" w:type="dxa"/>
            <w:shd w:val="clear" w:color="auto" w:fill="DBE5F1"/>
            <w:vAlign w:val="center"/>
          </w:tcPr>
          <w:p w:rsidR="0083570C" w:rsidRPr="00D835F3" w:rsidRDefault="0083570C" w:rsidP="00C043F1">
            <w:pPr>
              <w:autoSpaceDE/>
              <w:spacing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55" w:type="dxa"/>
            <w:tcBorders>
              <w:bottom w:val="single" w:sz="4" w:space="0" w:color="4BACC6"/>
              <w:right w:val="single" w:sz="4" w:space="0" w:color="4BACC6"/>
            </w:tcBorders>
          </w:tcPr>
          <w:p w:rsidR="0083570C" w:rsidRPr="00D835F3" w:rsidRDefault="0083570C" w:rsidP="00C043F1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83570C" w:rsidRPr="00D835F3" w:rsidRDefault="0083570C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Treści merytoryczne (wykaz tematów)</w:t>
      </w:r>
    </w:p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>
        <w:trPr>
          <w:trHeight w:val="1136"/>
        </w:trPr>
        <w:tc>
          <w:tcPr>
            <w:tcW w:w="9622" w:type="dxa"/>
          </w:tcPr>
          <w:p w:rsidR="0083570C" w:rsidRPr="00D835F3" w:rsidRDefault="0083570C" w:rsidP="00C043F1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01DFB" w:rsidRDefault="00D55FF8" w:rsidP="00C043F1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agadnienia teorii koloru m.in. barwa jako zjawisko świetlne i wzr</w:t>
            </w:r>
            <w:r>
              <w:rPr>
                <w:rFonts w:ascii="Arial" w:hAnsi="Arial" w:cs="Arial"/>
                <w:sz w:val="20"/>
                <w:szCs w:val="20"/>
              </w:rPr>
              <w:t>okowe, struktura świata koloru</w:t>
            </w:r>
            <w:r w:rsidR="00FF4BA5"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związk</w:t>
            </w:r>
            <w:r w:rsidR="00FF4BA5">
              <w:rPr>
                <w:rFonts w:ascii="Arial" w:hAnsi="Arial" w:cs="Arial"/>
                <w:sz w:val="20"/>
                <w:szCs w:val="20"/>
              </w:rPr>
              <w:t>i między barwami</w:t>
            </w:r>
            <w:r w:rsidR="004B07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FF8">
              <w:rPr>
                <w:rFonts w:ascii="Arial" w:hAnsi="Arial" w:cs="Arial"/>
                <w:sz w:val="20"/>
                <w:szCs w:val="20"/>
              </w:rPr>
              <w:t>(rodzaje kontrastów, egalizacja, harmonia)</w:t>
            </w:r>
            <w:r w:rsidR="00FF4BA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dyna</w:t>
            </w:r>
            <w:r>
              <w:rPr>
                <w:rFonts w:ascii="Arial" w:hAnsi="Arial" w:cs="Arial"/>
                <w:sz w:val="20"/>
                <w:szCs w:val="20"/>
              </w:rPr>
              <w:t>mika oraz ekspresja koloru</w:t>
            </w:r>
            <w:r>
              <w:rPr>
                <w:rFonts w:ascii="Arial" w:hAnsi="Arial" w:cs="Arial"/>
                <w:sz w:val="20"/>
                <w:szCs w:val="20"/>
              </w:rPr>
              <w:br/>
              <w:t>- z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naczenie kompozycyjne oraz symboliczne światła i cienia, a ta</w:t>
            </w:r>
            <w:r>
              <w:rPr>
                <w:rFonts w:ascii="Arial" w:hAnsi="Arial" w:cs="Arial"/>
                <w:sz w:val="20"/>
                <w:szCs w:val="20"/>
              </w:rPr>
              <w:t>kże zwią</w:t>
            </w:r>
            <w:r w:rsidR="004B0798">
              <w:rPr>
                <w:rFonts w:ascii="Arial" w:hAnsi="Arial" w:cs="Arial"/>
                <w:sz w:val="20"/>
                <w:szCs w:val="20"/>
              </w:rPr>
              <w:t xml:space="preserve">zanej </w:t>
            </w:r>
            <w:r>
              <w:rPr>
                <w:rFonts w:ascii="Arial" w:hAnsi="Arial" w:cs="Arial"/>
                <w:sz w:val="20"/>
                <w:szCs w:val="20"/>
              </w:rPr>
              <w:t>z tym siły waloru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rzestrzeń wobec płaszczyzny, rozwój i rodzaje perspektywy, w tym odmiany perspektywy linearnej</w:t>
            </w:r>
            <w:r w:rsidR="00901DF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03C92" w:rsidRDefault="00901DFB" w:rsidP="00C043F1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55FF8" w:rsidRPr="00D55FF8">
              <w:rPr>
                <w:rFonts w:ascii="Arial" w:hAnsi="Arial" w:cs="Arial"/>
                <w:sz w:val="20"/>
                <w:szCs w:val="20"/>
              </w:rPr>
              <w:t>(także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FF8" w:rsidRPr="00D55FF8">
              <w:rPr>
                <w:rFonts w:ascii="Arial" w:hAnsi="Arial" w:cs="Arial"/>
                <w:sz w:val="20"/>
                <w:szCs w:val="20"/>
              </w:rPr>
              <w:t>m.in. wykorzystanie camera obscura)</w:t>
            </w:r>
          </w:p>
          <w:p w:rsidR="00E03C92" w:rsidRDefault="00E03C92" w:rsidP="00C043F1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1D2">
              <w:rPr>
                <w:rFonts w:ascii="Arial" w:hAnsi="Arial" w:cs="Arial"/>
                <w:sz w:val="20"/>
                <w:szCs w:val="20"/>
              </w:rPr>
              <w:t>- wzajemne relacje i współzależność elementów dzieła sztuki w organizacji całości układu</w:t>
            </w:r>
          </w:p>
          <w:p w:rsidR="00E03C92" w:rsidRPr="00C521D2" w:rsidRDefault="00E03C92" w:rsidP="00E03C92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1D2">
              <w:rPr>
                <w:rFonts w:ascii="Arial" w:hAnsi="Arial" w:cs="Arial"/>
                <w:sz w:val="20"/>
                <w:szCs w:val="20"/>
              </w:rPr>
              <w:t>- specyfika różnych odmian faktur i materii</w:t>
            </w:r>
          </w:p>
          <w:p w:rsidR="00E03C92" w:rsidRPr="00C521D2" w:rsidRDefault="00E03C92" w:rsidP="00E03C92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1D2">
              <w:rPr>
                <w:rFonts w:ascii="Arial" w:hAnsi="Arial" w:cs="Arial"/>
                <w:sz w:val="20"/>
                <w:szCs w:val="20"/>
              </w:rPr>
              <w:t>- informel –  ekspresjonizm abstrakcyjny – grupa krakowska</w:t>
            </w:r>
          </w:p>
          <w:p w:rsidR="00D55FF8" w:rsidRPr="00D835F3" w:rsidRDefault="00D55FF8" w:rsidP="00E03C92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43F1" w:rsidRDefault="00C043F1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379E9" w:rsidRDefault="003379E9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25874" w:rsidRDefault="00901DFB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Tematy ćwiczeń warsztatowych</w:t>
      </w:r>
      <w:r w:rsidR="00D55FF8" w:rsidRPr="00D55FF8">
        <w:rPr>
          <w:rFonts w:ascii="Arial" w:hAnsi="Arial" w:cs="Arial"/>
          <w:b/>
          <w:sz w:val="20"/>
          <w:szCs w:val="20"/>
        </w:rPr>
        <w:t>:</w:t>
      </w:r>
    </w:p>
    <w:p w:rsidR="003379E9" w:rsidRDefault="003379E9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D55FF8" w:rsidRPr="00D835F3" w:rsidTr="00BC3EA8">
        <w:trPr>
          <w:trHeight w:val="1134"/>
        </w:trPr>
        <w:tc>
          <w:tcPr>
            <w:tcW w:w="9622" w:type="dxa"/>
          </w:tcPr>
          <w:p w:rsidR="00D55FF8" w:rsidRPr="00D55FF8" w:rsidRDefault="00D55FF8" w:rsidP="00D55FF8">
            <w:pPr>
              <w:widowControl/>
              <w:suppressAutoHyphens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D55FF8" w:rsidRPr="00D55FF8" w:rsidRDefault="00D55FF8" w:rsidP="00C801FC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5FF8">
              <w:rPr>
                <w:rFonts w:ascii="Arial" w:hAnsi="Arial" w:cs="Arial"/>
                <w:sz w:val="20"/>
                <w:szCs w:val="20"/>
              </w:rPr>
              <w:t>- analiza budowy strukturalnej wybranego dzieła sztuki</w:t>
            </w:r>
          </w:p>
          <w:p w:rsidR="00D55FF8" w:rsidRPr="00D55FF8" w:rsidRDefault="00D55FF8" w:rsidP="00C801FC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5FF8">
              <w:rPr>
                <w:rFonts w:ascii="Arial" w:hAnsi="Arial" w:cs="Arial"/>
                <w:sz w:val="20"/>
                <w:szCs w:val="20"/>
              </w:rPr>
              <w:t>- ko</w:t>
            </w:r>
            <w:r w:rsidR="00C801FC">
              <w:rPr>
                <w:rFonts w:ascii="Arial" w:hAnsi="Arial" w:cs="Arial"/>
                <w:sz w:val="20"/>
                <w:szCs w:val="20"/>
              </w:rPr>
              <w:t>mpozycja abstrakcyjna w określonej</w:t>
            </w:r>
            <w:r w:rsidRPr="00D55FF8">
              <w:rPr>
                <w:rFonts w:ascii="Arial" w:hAnsi="Arial" w:cs="Arial"/>
                <w:sz w:val="20"/>
                <w:szCs w:val="20"/>
              </w:rPr>
              <w:t xml:space="preserve"> gamie kolorystycznej</w:t>
            </w:r>
          </w:p>
          <w:p w:rsidR="00D55FF8" w:rsidRPr="00D55FF8" w:rsidRDefault="00D55FF8" w:rsidP="00C801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5FF8">
              <w:rPr>
                <w:rFonts w:ascii="Arial" w:hAnsi="Arial" w:cs="Arial"/>
                <w:sz w:val="20"/>
                <w:szCs w:val="20"/>
              </w:rPr>
              <w:t>- malarstwo materii</w:t>
            </w:r>
          </w:p>
          <w:p w:rsidR="00D55FF8" w:rsidRPr="00D835F3" w:rsidRDefault="00D55FF8" w:rsidP="00D55F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FF8" w:rsidRDefault="00D55FF8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30090" w:rsidRDefault="00930090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379E9" w:rsidRDefault="003379E9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85415E" w:rsidRDefault="005E4D72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5415E">
        <w:rPr>
          <w:rFonts w:ascii="Arial" w:hAnsi="Arial" w:cs="Arial"/>
          <w:b/>
          <w:sz w:val="20"/>
          <w:szCs w:val="20"/>
        </w:rPr>
        <w:lastRenderedPageBreak/>
        <w:t>Wykaz literatury podstawowej</w:t>
      </w:r>
    </w:p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 w:rsidTr="0085415E">
        <w:trPr>
          <w:trHeight w:val="1134"/>
        </w:trPr>
        <w:tc>
          <w:tcPr>
            <w:tcW w:w="9622" w:type="dxa"/>
          </w:tcPr>
          <w:p w:rsidR="000F6B7C" w:rsidRPr="00D835F3" w:rsidRDefault="000F6B7C" w:rsidP="00C801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Arnheim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R.,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Sztuka i percepcja wzrokowa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Gdańsk 2005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(słowo/obraz terytoria)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Gage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J.,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Kolor i kultura. Teoria i znaczenie koloru od antyku do abstrakcji</w:t>
            </w:r>
            <w:r>
              <w:rPr>
                <w:rFonts w:ascii="Arial" w:hAnsi="Arial" w:cs="Arial"/>
                <w:sz w:val="20"/>
                <w:szCs w:val="20"/>
              </w:rPr>
              <w:t>, Kraków 2008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Universitas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Ingarden R.,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O budowie obrazu.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[w:]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Studia z estetyki</w:t>
            </w:r>
            <w:r>
              <w:rPr>
                <w:rFonts w:ascii="Arial" w:hAnsi="Arial" w:cs="Arial"/>
                <w:sz w:val="20"/>
                <w:szCs w:val="20"/>
              </w:rPr>
              <w:t>, t. II, Warszawa 1966 (PWN)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Kandinsky W.,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Punkt, linia a płaszczyzna</w:t>
            </w:r>
            <w:r>
              <w:rPr>
                <w:rFonts w:ascii="Arial" w:hAnsi="Arial" w:cs="Arial"/>
                <w:sz w:val="20"/>
                <w:szCs w:val="20"/>
              </w:rPr>
              <w:t xml:space="preserve">, Warszawa 1986 (PIW) 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Rzepińska M.,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Historia koloru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Warszawa 2009 (Arkady)</w:t>
            </w:r>
            <w:r w:rsidRPr="00D835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85415E" w:rsidRDefault="005E4D72" w:rsidP="00C043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5415E">
        <w:rPr>
          <w:rFonts w:ascii="Arial" w:hAnsi="Arial" w:cs="Arial"/>
          <w:b/>
          <w:sz w:val="20"/>
          <w:szCs w:val="20"/>
        </w:rPr>
        <w:t>Wykaz literatury uzupełniającej</w:t>
      </w:r>
    </w:p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 w:rsidTr="0085415E">
        <w:trPr>
          <w:trHeight w:val="1020"/>
        </w:trPr>
        <w:tc>
          <w:tcPr>
            <w:tcW w:w="9622" w:type="dxa"/>
          </w:tcPr>
          <w:p w:rsidR="000F6B7C" w:rsidRPr="00D835F3" w:rsidRDefault="000F6B7C" w:rsidP="00C801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Czapski J.,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Patrząc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 Kraków 2004 (Znak)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Gombrich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E.H.,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Sztuka i złudzenie. O psychologii przedstawienia obrazowego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. Warszawa 1981 (PIW)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Kuspit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D.,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Koniec Sztuki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 Gdańsk 20</w:t>
            </w:r>
            <w:r>
              <w:rPr>
                <w:rFonts w:ascii="Arial" w:hAnsi="Arial" w:cs="Arial"/>
                <w:sz w:val="20"/>
                <w:szCs w:val="20"/>
              </w:rPr>
              <w:t>06 (Muzeum Narodowe w Gdańsku)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Parramon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J.M.,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Calbo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M.,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Perspektywa w rysunku i w malarstwie</w:t>
            </w:r>
            <w:r>
              <w:rPr>
                <w:rFonts w:ascii="Arial" w:hAnsi="Arial" w:cs="Arial"/>
                <w:sz w:val="20"/>
                <w:szCs w:val="20"/>
              </w:rPr>
              <w:t>, Warszawa 1993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WSiP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Rzepińska M.,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W kręgu malarstwa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Wrocław 1988 (Ossolineum)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Stoichita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I. V.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Krótka historia cienia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 Kraków 2001 (</w:t>
            </w:r>
            <w:proofErr w:type="spellStart"/>
            <w:r w:rsidR="00B94AD9" w:rsidRPr="00B94AD9">
              <w:rPr>
                <w:rFonts w:ascii="Arial" w:hAnsi="Arial" w:cs="Arial"/>
                <w:sz w:val="20"/>
                <w:szCs w:val="20"/>
              </w:rPr>
              <w:t>Universitas</w:t>
            </w:r>
            <w:proofErr w:type="spellEnd"/>
            <w:r w:rsidR="00B94AD9" w:rsidRPr="00B94AD9">
              <w:rPr>
                <w:rFonts w:ascii="Arial" w:hAnsi="Arial" w:cs="Arial"/>
                <w:sz w:val="20"/>
                <w:szCs w:val="20"/>
              </w:rPr>
              <w:t>)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Strzemiński W.,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Teoria widzenia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 Kraków</w:t>
            </w:r>
            <w:r w:rsidR="00D124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1958 (Wydawnictwo Literackie)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Taranczewski P.,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O płaszczyźnie obrazu</w:t>
            </w:r>
            <w:r>
              <w:rPr>
                <w:rFonts w:ascii="Arial" w:hAnsi="Arial" w:cs="Arial"/>
                <w:sz w:val="20"/>
                <w:szCs w:val="20"/>
              </w:rPr>
              <w:t>, Kraków 1992 (Ossolineum)</w:t>
            </w:r>
            <w:r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AD9" w:rsidRPr="00B94AD9">
              <w:rPr>
                <w:rFonts w:ascii="Arial" w:hAnsi="Arial" w:cs="Arial"/>
                <w:i/>
                <w:iCs/>
                <w:sz w:val="20"/>
                <w:szCs w:val="20"/>
              </w:rPr>
              <w:t>Słownik terminologiczny sztuk pięknych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>, Warszawa 2007 (PWN)</w:t>
            </w:r>
            <w:r w:rsidRPr="00D835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Default="005E4D72" w:rsidP="00C043F1">
      <w:pPr>
        <w:pStyle w:val="Tekstdymka1"/>
        <w:spacing w:line="276" w:lineRule="auto"/>
        <w:rPr>
          <w:rFonts w:ascii="Arial" w:hAnsi="Arial" w:cs="Arial"/>
          <w:sz w:val="20"/>
          <w:szCs w:val="20"/>
        </w:rPr>
      </w:pPr>
    </w:p>
    <w:p w:rsidR="00C801FC" w:rsidRPr="00D835F3" w:rsidRDefault="00C801FC" w:rsidP="00C043F1">
      <w:pPr>
        <w:pStyle w:val="Tekstdymka1"/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85415E" w:rsidRDefault="005E4D72" w:rsidP="00C043F1">
      <w:pPr>
        <w:pStyle w:val="Tekstdymka1"/>
        <w:spacing w:line="276" w:lineRule="auto"/>
        <w:rPr>
          <w:rFonts w:ascii="Arial" w:hAnsi="Arial" w:cs="Arial"/>
          <w:b/>
          <w:sz w:val="20"/>
          <w:szCs w:val="20"/>
        </w:rPr>
      </w:pPr>
      <w:r w:rsidRPr="0085415E">
        <w:rPr>
          <w:rFonts w:ascii="Arial" w:hAnsi="Arial" w:cs="Arial"/>
          <w:b/>
          <w:sz w:val="20"/>
          <w:szCs w:val="20"/>
        </w:rPr>
        <w:t>Bilans godzinowy zgodny z CNPS (Całkowity Nakład Pracy Studenta)</w:t>
      </w:r>
    </w:p>
    <w:p w:rsidR="005E4D72" w:rsidRPr="00D835F3" w:rsidRDefault="005E4D72" w:rsidP="00C043F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5E4D72" w:rsidRPr="00D835F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5E4D72" w:rsidRPr="00D835F3" w:rsidRDefault="00010AB9" w:rsidP="00010AB9">
            <w:pPr>
              <w:widowControl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</w:t>
            </w:r>
            <w:r w:rsidR="00B94A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5E4D72" w:rsidRPr="00D835F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C5399" w:rsidRPr="00D835F3" w:rsidRDefault="004C5399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  <w:p w:rsidR="004C5399" w:rsidRPr="00D835F3" w:rsidRDefault="004C5399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vAlign w:val="center"/>
          </w:tcPr>
          <w:p w:rsidR="005E4D72" w:rsidRPr="00D835F3" w:rsidRDefault="00B94AD9" w:rsidP="00C043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835F3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 w:rsidTr="004C5399">
        <w:trPr>
          <w:cantSplit/>
          <w:trHeight w:val="45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5E4D72" w:rsidP="00C043F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010AB9" w:rsidP="00C043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5E4D72" w:rsidRPr="00D835F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4D72" w:rsidRPr="00D835F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5E4D72" w:rsidRPr="00D835F3" w:rsidRDefault="00010AB9" w:rsidP="00C043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Przygotowanie projektu lub prezentacji na podany temat 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(praca indywidualna)</w:t>
            </w:r>
          </w:p>
        </w:tc>
        <w:tc>
          <w:tcPr>
            <w:tcW w:w="1066" w:type="dxa"/>
            <w:vAlign w:val="center"/>
          </w:tcPr>
          <w:p w:rsidR="005E4D72" w:rsidRPr="00D835F3" w:rsidRDefault="00B94AD9" w:rsidP="00C043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10AB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6D0EFD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p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rzegląd</w:t>
            </w: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końcoworoczn</w:t>
            </w: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ego</w:t>
            </w:r>
            <w:proofErr w:type="spellEnd"/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B94AD9" w:rsidP="00C043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5E4D72" w:rsidRPr="00D835F3" w:rsidRDefault="00010AB9" w:rsidP="00C043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5E4D72" w:rsidRPr="00D835F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E4D72" w:rsidRPr="00D835F3" w:rsidRDefault="005E4D72" w:rsidP="00C043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5E4D72" w:rsidRPr="00D835F3" w:rsidRDefault="00B94AD9" w:rsidP="00C043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5E4D72" w:rsidRPr="00D835F3" w:rsidRDefault="005E4D72" w:rsidP="00C043F1">
      <w:pPr>
        <w:pStyle w:val="Tekstdymka1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sectPr w:rsidR="005E4D72" w:rsidRPr="00D835F3" w:rsidSect="009D3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4C" w:rsidRDefault="0013794C">
      <w:r>
        <w:separator/>
      </w:r>
    </w:p>
  </w:endnote>
  <w:endnote w:type="continuationSeparator" w:id="0">
    <w:p w:rsidR="0013794C" w:rsidRDefault="0013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D70896">
    <w:pPr>
      <w:pStyle w:val="Stopka"/>
      <w:jc w:val="right"/>
    </w:pPr>
    <w:fldSimple w:instr="PAGE   \* MERGEFORMAT">
      <w:r w:rsidR="004B0798">
        <w:rPr>
          <w:noProof/>
        </w:rPr>
        <w:t>3</w:t>
      </w:r>
    </w:fldSimple>
  </w:p>
  <w:p w:rsidR="009B1E2D" w:rsidRDefault="009B1E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4C" w:rsidRDefault="0013794C">
      <w:r>
        <w:separator/>
      </w:r>
    </w:p>
  </w:footnote>
  <w:footnote w:type="continuationSeparator" w:id="0">
    <w:p w:rsidR="0013794C" w:rsidRDefault="00137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F4C1146"/>
    <w:multiLevelType w:val="hybridMultilevel"/>
    <w:tmpl w:val="92AA0606"/>
    <w:lvl w:ilvl="0" w:tplc="143CA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072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E7A579A"/>
    <w:multiLevelType w:val="singleLevel"/>
    <w:tmpl w:val="0D3E84E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/>
  <w:rsids>
    <w:rsidRoot w:val="003F4725"/>
    <w:rsid w:val="00010AB9"/>
    <w:rsid w:val="000F358C"/>
    <w:rsid w:val="000F6B7C"/>
    <w:rsid w:val="00104D15"/>
    <w:rsid w:val="001144F9"/>
    <w:rsid w:val="00116CA2"/>
    <w:rsid w:val="0013794C"/>
    <w:rsid w:val="001743EA"/>
    <w:rsid w:val="001D75A3"/>
    <w:rsid w:val="002104A1"/>
    <w:rsid w:val="00221DC8"/>
    <w:rsid w:val="00232FF3"/>
    <w:rsid w:val="00247CD4"/>
    <w:rsid w:val="00261A85"/>
    <w:rsid w:val="00270FD2"/>
    <w:rsid w:val="0029006B"/>
    <w:rsid w:val="00294781"/>
    <w:rsid w:val="002B0442"/>
    <w:rsid w:val="002B0580"/>
    <w:rsid w:val="002C1CC8"/>
    <w:rsid w:val="002C23E1"/>
    <w:rsid w:val="002C3579"/>
    <w:rsid w:val="002D16B9"/>
    <w:rsid w:val="002F4A86"/>
    <w:rsid w:val="002F4D3E"/>
    <w:rsid w:val="003069D7"/>
    <w:rsid w:val="003367BD"/>
    <w:rsid w:val="003379E9"/>
    <w:rsid w:val="00354D14"/>
    <w:rsid w:val="003654DC"/>
    <w:rsid w:val="003E074C"/>
    <w:rsid w:val="003E0E51"/>
    <w:rsid w:val="003F4725"/>
    <w:rsid w:val="00426E9C"/>
    <w:rsid w:val="0043194E"/>
    <w:rsid w:val="004363C2"/>
    <w:rsid w:val="004429B9"/>
    <w:rsid w:val="004631DB"/>
    <w:rsid w:val="0048319D"/>
    <w:rsid w:val="00487D81"/>
    <w:rsid w:val="004B0798"/>
    <w:rsid w:val="004C1607"/>
    <w:rsid w:val="004C2A59"/>
    <w:rsid w:val="004C5399"/>
    <w:rsid w:val="00511752"/>
    <w:rsid w:val="00532785"/>
    <w:rsid w:val="0053656E"/>
    <w:rsid w:val="00544924"/>
    <w:rsid w:val="00575D25"/>
    <w:rsid w:val="005E4D72"/>
    <w:rsid w:val="005E7A43"/>
    <w:rsid w:val="00605817"/>
    <w:rsid w:val="00624E54"/>
    <w:rsid w:val="00625874"/>
    <w:rsid w:val="00655FAC"/>
    <w:rsid w:val="006968E4"/>
    <w:rsid w:val="006C107D"/>
    <w:rsid w:val="006C38FA"/>
    <w:rsid w:val="006D0EFD"/>
    <w:rsid w:val="006D3F70"/>
    <w:rsid w:val="00763B14"/>
    <w:rsid w:val="00767326"/>
    <w:rsid w:val="00767733"/>
    <w:rsid w:val="00791E63"/>
    <w:rsid w:val="007A067D"/>
    <w:rsid w:val="007A76A9"/>
    <w:rsid w:val="007C571C"/>
    <w:rsid w:val="007D570B"/>
    <w:rsid w:val="007F1832"/>
    <w:rsid w:val="00800A60"/>
    <w:rsid w:val="0083570C"/>
    <w:rsid w:val="0085415E"/>
    <w:rsid w:val="00856EC9"/>
    <w:rsid w:val="00860E8B"/>
    <w:rsid w:val="008655FD"/>
    <w:rsid w:val="008817FA"/>
    <w:rsid w:val="0089588E"/>
    <w:rsid w:val="008B7534"/>
    <w:rsid w:val="008E36F1"/>
    <w:rsid w:val="008F1EDE"/>
    <w:rsid w:val="00901DFB"/>
    <w:rsid w:val="009110F7"/>
    <w:rsid w:val="00925FE4"/>
    <w:rsid w:val="00930090"/>
    <w:rsid w:val="00942326"/>
    <w:rsid w:val="00943C69"/>
    <w:rsid w:val="00952AF2"/>
    <w:rsid w:val="00986ED1"/>
    <w:rsid w:val="009A19AD"/>
    <w:rsid w:val="009B1E2D"/>
    <w:rsid w:val="009C026C"/>
    <w:rsid w:val="009C70CF"/>
    <w:rsid w:val="009D33B7"/>
    <w:rsid w:val="009D6330"/>
    <w:rsid w:val="009E6F5C"/>
    <w:rsid w:val="00A2223C"/>
    <w:rsid w:val="00A27364"/>
    <w:rsid w:val="00A51038"/>
    <w:rsid w:val="00AC36A1"/>
    <w:rsid w:val="00AD21E1"/>
    <w:rsid w:val="00AD6A44"/>
    <w:rsid w:val="00B77234"/>
    <w:rsid w:val="00B82AE5"/>
    <w:rsid w:val="00B94AD9"/>
    <w:rsid w:val="00BD5476"/>
    <w:rsid w:val="00C043F1"/>
    <w:rsid w:val="00C157E0"/>
    <w:rsid w:val="00C6235F"/>
    <w:rsid w:val="00C735FA"/>
    <w:rsid w:val="00C801FC"/>
    <w:rsid w:val="00C95824"/>
    <w:rsid w:val="00D124C6"/>
    <w:rsid w:val="00D315C3"/>
    <w:rsid w:val="00D466AC"/>
    <w:rsid w:val="00D470C3"/>
    <w:rsid w:val="00D55FF8"/>
    <w:rsid w:val="00D70896"/>
    <w:rsid w:val="00D835F3"/>
    <w:rsid w:val="00D96BB3"/>
    <w:rsid w:val="00DA0A35"/>
    <w:rsid w:val="00DB0562"/>
    <w:rsid w:val="00E03C92"/>
    <w:rsid w:val="00E9746C"/>
    <w:rsid w:val="00EC59FC"/>
    <w:rsid w:val="00EC75BE"/>
    <w:rsid w:val="00ED4157"/>
    <w:rsid w:val="00EF4FDE"/>
    <w:rsid w:val="00FF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3B7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33B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9D33B7"/>
  </w:style>
  <w:style w:type="character" w:styleId="Numerstrony">
    <w:name w:val="page number"/>
    <w:semiHidden/>
    <w:rsid w:val="009D33B7"/>
    <w:rPr>
      <w:sz w:val="14"/>
      <w:szCs w:val="14"/>
    </w:rPr>
  </w:style>
  <w:style w:type="paragraph" w:styleId="Tekstpodstawowy">
    <w:name w:val="Body Text"/>
    <w:basedOn w:val="Normalny"/>
    <w:semiHidden/>
    <w:rsid w:val="009D33B7"/>
    <w:pPr>
      <w:spacing w:after="120"/>
    </w:pPr>
  </w:style>
  <w:style w:type="paragraph" w:customStyle="1" w:styleId="Podpis1">
    <w:name w:val="Podpis1"/>
    <w:basedOn w:val="Normalny"/>
    <w:rsid w:val="009D33B7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9D33B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9D33B7"/>
  </w:style>
  <w:style w:type="paragraph" w:styleId="Stopka">
    <w:name w:val="footer"/>
    <w:basedOn w:val="Normalny"/>
    <w:semiHidden/>
    <w:rsid w:val="009D33B7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9D33B7"/>
    <w:pPr>
      <w:suppressLineNumbers/>
    </w:pPr>
  </w:style>
  <w:style w:type="paragraph" w:customStyle="1" w:styleId="Nagwektabeli">
    <w:name w:val="Nagłówek tabeli"/>
    <w:basedOn w:val="Zawartotabeli"/>
    <w:rsid w:val="009D33B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9D33B7"/>
  </w:style>
  <w:style w:type="paragraph" w:customStyle="1" w:styleId="Indeks">
    <w:name w:val="Indeks"/>
    <w:basedOn w:val="Normalny"/>
    <w:rsid w:val="009D33B7"/>
    <w:pPr>
      <w:suppressLineNumbers/>
    </w:pPr>
  </w:style>
  <w:style w:type="character" w:styleId="Odwoaniedokomentarza">
    <w:name w:val="annotation reference"/>
    <w:semiHidden/>
    <w:rsid w:val="009D33B7"/>
    <w:rPr>
      <w:sz w:val="16"/>
      <w:szCs w:val="16"/>
    </w:rPr>
  </w:style>
  <w:style w:type="paragraph" w:styleId="Tekstkomentarza">
    <w:name w:val="annotation text"/>
    <w:basedOn w:val="Normalny"/>
    <w:semiHidden/>
    <w:rsid w:val="009D33B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9D33B7"/>
    <w:rPr>
      <w:b/>
      <w:bCs/>
    </w:rPr>
  </w:style>
  <w:style w:type="paragraph" w:customStyle="1" w:styleId="Tekstdymka1">
    <w:name w:val="Tekst dymka1"/>
    <w:basedOn w:val="Normalny"/>
    <w:rsid w:val="009D33B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D33B7"/>
    <w:rPr>
      <w:sz w:val="20"/>
      <w:szCs w:val="20"/>
    </w:rPr>
  </w:style>
  <w:style w:type="character" w:styleId="Odwoanieprzypisudolnego">
    <w:name w:val="footnote reference"/>
    <w:semiHidden/>
    <w:rsid w:val="009D33B7"/>
    <w:rPr>
      <w:vertAlign w:val="superscript"/>
    </w:rPr>
  </w:style>
  <w:style w:type="character" w:customStyle="1" w:styleId="StopkaZnak">
    <w:name w:val="Stopka Znak"/>
    <w:rsid w:val="009D33B7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5D25"/>
  </w:style>
  <w:style w:type="paragraph" w:styleId="Akapitzlist">
    <w:name w:val="List Paragraph"/>
    <w:basedOn w:val="Normalny"/>
    <w:uiPriority w:val="34"/>
    <w:qFormat/>
    <w:rsid w:val="00D55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B757C-4C64-4639-8D46-978DE1D9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Lenovo</cp:lastModifiedBy>
  <cp:revision>28</cp:revision>
  <cp:lastPrinted>2012-01-27T07:28:00Z</cp:lastPrinted>
  <dcterms:created xsi:type="dcterms:W3CDTF">2014-12-13T17:15:00Z</dcterms:created>
  <dcterms:modified xsi:type="dcterms:W3CDTF">2017-10-08T10:53:00Z</dcterms:modified>
</cp:coreProperties>
</file>