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01" w:rsidRDefault="00C82401" w:rsidP="00C82401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</w:r>
      <w:r w:rsidR="00292D3C">
        <w:rPr>
          <w:rFonts w:ascii="Cambria" w:hAnsi="Cambria"/>
          <w:b/>
          <w:color w:val="0000FF"/>
        </w:rPr>
        <w:t>W MIESIĄCU LIPCU</w:t>
      </w:r>
    </w:p>
    <w:p w:rsidR="00C82401" w:rsidRDefault="00C82401" w:rsidP="00C82401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CA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09.07.2019, godz. 12.30-13.30</w:t>
            </w:r>
          </w:p>
          <w:p w:rsidR="00A91C61" w:rsidRPr="007B1B73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10.07.2019, godz. 10.30-11.30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CA" w:rsidRPr="00A91C61" w:rsidRDefault="00A91C61" w:rsidP="004F5CCA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A91C61">
              <w:rPr>
                <w:rFonts w:ascii="Cambria" w:eastAsia="Times New Roman" w:hAnsi="Cambria"/>
                <w:lang w:eastAsia="pl-PL"/>
              </w:rPr>
              <w:t>03.07.2019, godz. 09.00-10.00</w:t>
            </w:r>
          </w:p>
          <w:p w:rsidR="00A91C61" w:rsidRPr="00A91C61" w:rsidRDefault="00A91C61" w:rsidP="004F5CCA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A91C61">
              <w:rPr>
                <w:rFonts w:ascii="Cambria" w:eastAsia="Times New Roman" w:hAnsi="Cambria"/>
                <w:lang w:eastAsia="pl-PL"/>
              </w:rPr>
              <w:t>10.07.2019, godz. 09.00-10.00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42A0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9F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03.07.2019, godz. 10.00-11.00</w:t>
            </w:r>
          </w:p>
          <w:p w:rsidR="00A91C61" w:rsidRPr="00A7030B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10.07.2019,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715E65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krzysztof.gurba@up.krakow.pl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3E3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A73E31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A73E31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Default="00A91C61" w:rsidP="00A91C61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03.07.2019, godz. 11.00-12.00</w:t>
            </w:r>
          </w:p>
          <w:p w:rsidR="004C1771" w:rsidRPr="00473C9A" w:rsidRDefault="00A91C61" w:rsidP="00A91C61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10.07.2019,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55" w:rsidRPr="00B606E9" w:rsidRDefault="00D52229" w:rsidP="004F5CCA">
            <w:pPr>
              <w:spacing w:after="0" w:line="240" w:lineRule="auto"/>
              <w:rPr>
                <w:rFonts w:ascii="Cambria" w:hAnsi="Cambria" w:cs="Arial"/>
              </w:rPr>
            </w:pPr>
            <w:r w:rsidRPr="00B606E9">
              <w:rPr>
                <w:rFonts w:ascii="Cambria" w:hAnsi="Cambria" w:cs="Arial"/>
              </w:rPr>
              <w:t>03.07.2019, godz. 12.00-13.00</w:t>
            </w:r>
          </w:p>
          <w:p w:rsidR="00D52229" w:rsidRPr="00B606E9" w:rsidRDefault="00D52229" w:rsidP="004F5CCA">
            <w:pPr>
              <w:spacing w:after="0" w:line="240" w:lineRule="auto"/>
              <w:rPr>
                <w:rFonts w:ascii="Cambria" w:hAnsi="Cambria" w:cs="Arial"/>
              </w:rPr>
            </w:pPr>
            <w:r w:rsidRPr="00B606E9">
              <w:rPr>
                <w:rFonts w:ascii="Cambria" w:hAnsi="Cambria" w:cs="Arial"/>
              </w:rPr>
              <w:t>10.07.2019,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A49B4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4A49B4">
              <w:rPr>
                <w:rFonts w:ascii="Cambria" w:hAnsi="Cambria" w:cs="Arial"/>
                <w:color w:val="0000FF"/>
              </w:rPr>
              <w:t>dr hab. Liudmyla Kryvachuk,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9F" w:rsidRPr="00A91C61" w:rsidRDefault="00A91C61" w:rsidP="004F5CCA">
            <w:pPr>
              <w:spacing w:after="0" w:line="240" w:lineRule="auto"/>
              <w:rPr>
                <w:rFonts w:ascii="Cambria" w:hAnsi="Cambria" w:cs="Arial"/>
              </w:rPr>
            </w:pPr>
            <w:r w:rsidRPr="00A91C61">
              <w:rPr>
                <w:rFonts w:ascii="Cambria" w:hAnsi="Cambria" w:cs="Arial"/>
              </w:rPr>
              <w:t>01.07.2019, godz. 10.00-11.00</w:t>
            </w:r>
          </w:p>
          <w:p w:rsidR="00A91C61" w:rsidRPr="002543DD" w:rsidRDefault="00A91C61" w:rsidP="004F5CC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A91C61">
              <w:rPr>
                <w:rFonts w:ascii="Cambria" w:hAnsi="Cambria" w:cs="Arial"/>
              </w:rPr>
              <w:t>08.07.2019,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E823E3"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9F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01.07.2019, godz. 08.00-09.00 on-line</w:t>
            </w:r>
          </w:p>
          <w:p w:rsidR="00A91C61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09.07.2019, godz. 17.00-18.00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82" w:rsidRDefault="004D2B82" w:rsidP="004D2B82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03.07.2019, godz. 10.00-11.00</w:t>
            </w:r>
          </w:p>
          <w:p w:rsidR="00D87217" w:rsidRPr="00A7030B" w:rsidRDefault="004D2B82" w:rsidP="004D2B82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10.07.2019, godz. 10.30-11.30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Bębas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09.07.2019, godz. 10.30-11.30</w:t>
            </w:r>
          </w:p>
          <w:p w:rsidR="00A91C61" w:rsidRPr="00D87217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10.07.2019, godz. 10.30.11.30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53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03.07.2019, godz. 10.00-11.00</w:t>
            </w:r>
          </w:p>
          <w:p w:rsidR="00A91C61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09.07.2019, godz. 10.00-11.00</w:t>
            </w:r>
          </w:p>
          <w:p w:rsidR="00A91C61" w:rsidRPr="004F3ED1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17.07.2019,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17" w:rsidRPr="00A91C61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A91C61">
              <w:rPr>
                <w:rFonts w:asciiTheme="majorHAnsi" w:eastAsia="Times New Roman" w:hAnsiTheme="majorHAnsi"/>
                <w:lang w:eastAsia="pl-PL"/>
              </w:rPr>
              <w:t>03.07.2019, godz. 09.00-10.00</w:t>
            </w:r>
          </w:p>
          <w:p w:rsidR="00A91C61" w:rsidRPr="00A91C61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A91C61">
              <w:rPr>
                <w:rFonts w:asciiTheme="majorHAnsi" w:eastAsia="Times New Roman" w:hAnsiTheme="majorHAnsi"/>
                <w:lang w:eastAsia="pl-PL"/>
              </w:rPr>
              <w:t>10.07.2019, godz. 10.00-11.00</w:t>
            </w:r>
          </w:p>
          <w:p w:rsidR="00A91C61" w:rsidRPr="00A84BDB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  <w:r w:rsidRPr="00A91C61">
              <w:rPr>
                <w:rFonts w:asciiTheme="majorHAnsi" w:eastAsia="Times New Roman" w:hAnsiTheme="majorHAnsi"/>
                <w:lang w:eastAsia="pl-PL"/>
              </w:rPr>
              <w:t>16.07.2019,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70" w:rsidRDefault="00893605" w:rsidP="00893605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03.07.2019, godz. 07.30-08.30 10.07.2019, godz. 07.30-08.30</w:t>
            </w:r>
          </w:p>
          <w:p w:rsidR="00893605" w:rsidRPr="005A452B" w:rsidRDefault="00893605" w:rsidP="00893605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  <w:r>
              <w:rPr>
                <w:rFonts w:asciiTheme="majorHAnsi" w:hAnsiTheme="majorHAnsi" w:cs="Arial"/>
              </w:rPr>
              <w:t>17.07.2019, godz. 07.30-08.30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7" w:rsidRPr="00181A8B" w:rsidRDefault="00181A8B" w:rsidP="00051827">
            <w:pPr>
              <w:spacing w:after="0" w:line="240" w:lineRule="auto"/>
              <w:rPr>
                <w:rFonts w:ascii="Cambria" w:hAnsi="Cambria"/>
                <w:bCs/>
              </w:rPr>
            </w:pPr>
            <w:r w:rsidRPr="00181A8B">
              <w:rPr>
                <w:rFonts w:ascii="Cambria" w:hAnsi="Cambria"/>
                <w:bCs/>
              </w:rPr>
              <w:t>03.07.2019, godz. 12.00-13.00</w:t>
            </w:r>
          </w:p>
          <w:p w:rsidR="00181A8B" w:rsidRPr="001119F9" w:rsidRDefault="00181A8B" w:rsidP="00051827">
            <w:pPr>
              <w:spacing w:after="0" w:line="240" w:lineRule="auto"/>
              <w:rPr>
                <w:rFonts w:ascii="Cambria" w:hAnsi="Cambria"/>
                <w:bCs/>
                <w:color w:val="0000FF"/>
              </w:rPr>
            </w:pPr>
            <w:r w:rsidRPr="00181A8B">
              <w:rPr>
                <w:rFonts w:ascii="Cambria" w:hAnsi="Cambria"/>
                <w:bCs/>
              </w:rPr>
              <w:t>08.07.2019,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9" w:rsidRPr="000E5C69" w:rsidRDefault="000E5C69" w:rsidP="000E5C6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>0</w:t>
            </w: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>2</w:t>
            </w: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>.07.2019, godz.</w:t>
            </w: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 10.30-11.30</w:t>
            </w:r>
          </w:p>
          <w:p w:rsidR="000E5C69" w:rsidRPr="000E5C69" w:rsidRDefault="000E5C69" w:rsidP="000E5C6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10.07.2019, godz. </w:t>
            </w: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>10.30-11.30</w:t>
            </w:r>
          </w:p>
          <w:p w:rsidR="000E5C69" w:rsidRPr="000E5C69" w:rsidRDefault="000E5C69" w:rsidP="000E5C6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16.07.2019, godz. </w:t>
            </w: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>10.30-11.30</w:t>
            </w:r>
          </w:p>
          <w:p w:rsidR="00D07391" w:rsidRPr="000E5C69" w:rsidRDefault="000E5C69" w:rsidP="000E5C6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>23</w:t>
            </w: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>.07.2019, godz.</w:t>
            </w: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 10.30-11.30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F6" w:rsidRPr="00181A8B" w:rsidRDefault="00181A8B" w:rsidP="004F5CC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181A8B">
              <w:rPr>
                <w:rFonts w:asciiTheme="majorHAnsi" w:eastAsia="Times New Roman" w:hAnsiTheme="majorHAnsi"/>
                <w:lang w:eastAsia="pl-PL"/>
              </w:rPr>
              <w:t>01.07.2019, godz. 15.00-16.00</w:t>
            </w:r>
          </w:p>
          <w:p w:rsidR="00181A8B" w:rsidRPr="00181A8B" w:rsidRDefault="00181A8B" w:rsidP="004F5CC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181A8B">
              <w:rPr>
                <w:rFonts w:asciiTheme="majorHAnsi" w:eastAsia="Times New Roman" w:hAnsiTheme="majorHAnsi"/>
                <w:lang w:eastAsia="pl-PL"/>
              </w:rPr>
              <w:t>10.07.2019, godz. 10.30-11.30</w:t>
            </w:r>
          </w:p>
          <w:p w:rsidR="00181A8B" w:rsidRDefault="00181A8B" w:rsidP="004F5CC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181A8B">
              <w:rPr>
                <w:rFonts w:asciiTheme="majorHAnsi" w:eastAsia="Times New Roman" w:hAnsiTheme="majorHAnsi"/>
                <w:lang w:eastAsia="pl-PL"/>
              </w:rPr>
              <w:t>16.07.2019, godz. 08.00-09.00</w:t>
            </w:r>
          </w:p>
          <w:p w:rsidR="000E5C69" w:rsidRPr="00181A8B" w:rsidRDefault="000E5C69" w:rsidP="004F5CC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24.07.2019, godz. 08.00-09.00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C82401">
        <w:trPr>
          <w:trHeight w:val="53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F6" w:rsidRDefault="00181A8B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03.07.2019, godz. 10.30-11.30</w:t>
            </w:r>
          </w:p>
          <w:p w:rsidR="00181A8B" w:rsidRPr="002C7304" w:rsidRDefault="00181A8B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10.07.2019, godz. 10.30-11.30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F6" w:rsidRDefault="00181A8B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03.07.2019, godz. 09.00-10.00</w:t>
            </w:r>
          </w:p>
          <w:p w:rsidR="00181A8B" w:rsidRDefault="00181A8B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11.07.2019, godz. 10.00-11.00</w:t>
            </w:r>
          </w:p>
          <w:p w:rsidR="00181A8B" w:rsidRPr="00282FD2" w:rsidRDefault="00181A8B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16.07.2019, godz. 11.30-12.30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Katarzyna Białożyt 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Pr="00A91C61" w:rsidRDefault="00181A8B" w:rsidP="00181A8B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A91C61">
              <w:rPr>
                <w:rFonts w:ascii="Cambria" w:eastAsia="Times New Roman" w:hAnsi="Cambria"/>
                <w:lang w:eastAsia="pl-PL"/>
              </w:rPr>
              <w:t>03.07.2019, godz. 09.00-10.00</w:t>
            </w:r>
          </w:p>
          <w:p w:rsidR="00181A8B" w:rsidRPr="00A91C61" w:rsidRDefault="00181A8B" w:rsidP="00181A8B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A91C61">
              <w:rPr>
                <w:rFonts w:ascii="Cambria" w:eastAsia="Times New Roman" w:hAnsi="Cambria"/>
                <w:lang w:eastAsia="pl-PL"/>
              </w:rPr>
              <w:t>10.07.2019, godz. 09.00-10.00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02.07.2019, godz. 10.00-11.00</w:t>
            </w:r>
          </w:p>
          <w:p w:rsidR="00181A8B" w:rsidRDefault="005F5282" w:rsidP="00181A8B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11.07.</w:t>
            </w:r>
            <w:bookmarkStart w:id="0" w:name="_GoBack"/>
            <w:bookmarkEnd w:id="0"/>
            <w:r w:rsidR="00181A8B">
              <w:rPr>
                <w:rFonts w:ascii="Cambria" w:eastAsia="Times New Roman" w:hAnsi="Cambria"/>
                <w:lang w:eastAsia="pl-PL"/>
              </w:rPr>
              <w:t>2019, godz. 10.00-11.00</w:t>
            </w:r>
          </w:p>
          <w:p w:rsidR="005F5282" w:rsidRPr="00F032F6" w:rsidRDefault="005F5282" w:rsidP="00181A8B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16.07.2019,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E76217" w:rsidP="00181A8B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03.07.2019, godz. 12.00-13.00</w:t>
            </w:r>
          </w:p>
          <w:p w:rsidR="00E76217" w:rsidRDefault="00E76217" w:rsidP="00181A8B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10.07.2019, godz. 10.30-11.30</w:t>
            </w:r>
          </w:p>
          <w:p w:rsidR="00D84F8C" w:rsidRDefault="00D84F8C" w:rsidP="00181A8B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16.07.2019, godz. 08.00-09.00</w:t>
            </w:r>
          </w:p>
          <w:p w:rsidR="00D84F8C" w:rsidRPr="003146D3" w:rsidRDefault="00D84F8C" w:rsidP="00181A8B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24.07.2019,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pok. 208, tel. 12 662 79 58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marta.iwińska@up.krakow.pl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mgr Elżbieta Mirewska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09.07.2019, godz. 11.00-12.00</w:t>
            </w:r>
          </w:p>
          <w:p w:rsidR="00181A8B" w:rsidRPr="001403B2" w:rsidRDefault="00181A8B" w:rsidP="00181A8B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16.07.2019,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165260" w:rsidRDefault="00165260"/>
    <w:sectPr w:rsidR="00165260" w:rsidSect="0060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21983"/>
    <w:multiLevelType w:val="multilevel"/>
    <w:tmpl w:val="F648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01"/>
    <w:rsid w:val="00005D6E"/>
    <w:rsid w:val="000223F5"/>
    <w:rsid w:val="00051827"/>
    <w:rsid w:val="00060E84"/>
    <w:rsid w:val="000A7F8D"/>
    <w:rsid w:val="000B656B"/>
    <w:rsid w:val="000E5C69"/>
    <w:rsid w:val="00100FFB"/>
    <w:rsid w:val="001273C6"/>
    <w:rsid w:val="00136CD0"/>
    <w:rsid w:val="00165260"/>
    <w:rsid w:val="00181A8B"/>
    <w:rsid w:val="00195408"/>
    <w:rsid w:val="001A137D"/>
    <w:rsid w:val="001B5AD6"/>
    <w:rsid w:val="001D15C1"/>
    <w:rsid w:val="001E39E9"/>
    <w:rsid w:val="001F639F"/>
    <w:rsid w:val="00292D3C"/>
    <w:rsid w:val="002C6B53"/>
    <w:rsid w:val="00342170"/>
    <w:rsid w:val="003717F9"/>
    <w:rsid w:val="003951F7"/>
    <w:rsid w:val="00412739"/>
    <w:rsid w:val="00433F9C"/>
    <w:rsid w:val="004521E4"/>
    <w:rsid w:val="00465753"/>
    <w:rsid w:val="00473C9A"/>
    <w:rsid w:val="00473E6C"/>
    <w:rsid w:val="004A044A"/>
    <w:rsid w:val="004C1771"/>
    <w:rsid w:val="004D2B82"/>
    <w:rsid w:val="004F5CCA"/>
    <w:rsid w:val="004F6A2B"/>
    <w:rsid w:val="005257A2"/>
    <w:rsid w:val="00531BBB"/>
    <w:rsid w:val="00543B3D"/>
    <w:rsid w:val="00573996"/>
    <w:rsid w:val="0059139A"/>
    <w:rsid w:val="00595214"/>
    <w:rsid w:val="005E4EF3"/>
    <w:rsid w:val="005F5282"/>
    <w:rsid w:val="005F5355"/>
    <w:rsid w:val="00605501"/>
    <w:rsid w:val="00627783"/>
    <w:rsid w:val="006518CD"/>
    <w:rsid w:val="00660DB4"/>
    <w:rsid w:val="00672266"/>
    <w:rsid w:val="007018B4"/>
    <w:rsid w:val="007125D2"/>
    <w:rsid w:val="0075702F"/>
    <w:rsid w:val="007C45B4"/>
    <w:rsid w:val="007D3D66"/>
    <w:rsid w:val="00893605"/>
    <w:rsid w:val="008A1AE9"/>
    <w:rsid w:val="008A1D08"/>
    <w:rsid w:val="008B3C01"/>
    <w:rsid w:val="008D16CB"/>
    <w:rsid w:val="008F26CA"/>
    <w:rsid w:val="008F5E78"/>
    <w:rsid w:val="00944B5A"/>
    <w:rsid w:val="009457E3"/>
    <w:rsid w:val="009C21CC"/>
    <w:rsid w:val="009E6A10"/>
    <w:rsid w:val="00A73E31"/>
    <w:rsid w:val="00A91C61"/>
    <w:rsid w:val="00AA370D"/>
    <w:rsid w:val="00AA45C4"/>
    <w:rsid w:val="00AA5AB6"/>
    <w:rsid w:val="00B031DC"/>
    <w:rsid w:val="00B403E6"/>
    <w:rsid w:val="00B606E9"/>
    <w:rsid w:val="00C04DFC"/>
    <w:rsid w:val="00C82401"/>
    <w:rsid w:val="00C834B2"/>
    <w:rsid w:val="00D07391"/>
    <w:rsid w:val="00D50434"/>
    <w:rsid w:val="00D52229"/>
    <w:rsid w:val="00D84F8C"/>
    <w:rsid w:val="00D87217"/>
    <w:rsid w:val="00D96990"/>
    <w:rsid w:val="00E2181C"/>
    <w:rsid w:val="00E635F6"/>
    <w:rsid w:val="00E76217"/>
    <w:rsid w:val="00EA2A7F"/>
    <w:rsid w:val="00EF623F"/>
    <w:rsid w:val="00F032F6"/>
    <w:rsid w:val="00F5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7E7B2"/>
  <w15:docId w15:val="{D22D2D5D-7EFB-41D6-947C-78A22F04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4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user</cp:lastModifiedBy>
  <cp:revision>11</cp:revision>
  <dcterms:created xsi:type="dcterms:W3CDTF">2019-06-26T09:12:00Z</dcterms:created>
  <dcterms:modified xsi:type="dcterms:W3CDTF">2019-06-27T07:21:00Z</dcterms:modified>
</cp:coreProperties>
</file>