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C0" w:rsidRPr="00CB42C0" w:rsidRDefault="00AE01A2" w:rsidP="00AE01A2">
      <w:pPr>
        <w:pStyle w:val="NormalnyWeb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EBEBEB"/>
        <w:spacing w:before="0" w:beforeAutospacing="0" w:after="0" w:afterAutospacing="0"/>
        <w:jc w:val="both"/>
        <w:rPr>
          <w:rFonts w:ascii="Verdana" w:hAnsi="Verdana"/>
          <w:color w:val="505050"/>
          <w:sz w:val="21"/>
          <w:szCs w:val="21"/>
        </w:rPr>
      </w:pPr>
      <w:r>
        <w:rPr>
          <w:rFonts w:ascii="Verdana" w:hAnsi="Verdana"/>
          <w:color w:val="505050"/>
          <w:sz w:val="21"/>
          <w:szCs w:val="21"/>
        </w:rPr>
        <w:t> </w:t>
      </w:r>
      <w:r w:rsidR="00CB42C0" w:rsidRPr="00CB42C0">
        <w:rPr>
          <w:rFonts w:ascii="Verdana" w:hAnsi="Verdana"/>
          <w:color w:val="505050"/>
          <w:sz w:val="21"/>
          <w:szCs w:val="21"/>
          <w:lang w:val="de-DE"/>
        </w:rPr>
        <w:t xml:space="preserve">Prof. </w:t>
      </w:r>
      <w:proofErr w:type="spellStart"/>
      <w:r w:rsidR="00CB42C0" w:rsidRPr="00CB42C0">
        <w:rPr>
          <w:rFonts w:ascii="Verdana" w:hAnsi="Verdana"/>
          <w:color w:val="505050"/>
          <w:sz w:val="21"/>
          <w:szCs w:val="21"/>
          <w:lang w:val="de-DE"/>
        </w:rPr>
        <w:t>dr</w:t>
      </w:r>
      <w:proofErr w:type="spellEnd"/>
      <w:r w:rsidR="00CB42C0" w:rsidRPr="00CB42C0">
        <w:rPr>
          <w:rFonts w:ascii="Verdana" w:hAnsi="Verdana"/>
          <w:color w:val="505050"/>
          <w:sz w:val="21"/>
          <w:szCs w:val="21"/>
          <w:lang w:val="de-DE"/>
        </w:rPr>
        <w:t xml:space="preserve"> </w:t>
      </w:r>
      <w:proofErr w:type="spellStart"/>
      <w:r w:rsidR="00CB42C0" w:rsidRPr="00CB42C0">
        <w:rPr>
          <w:rFonts w:ascii="Verdana" w:hAnsi="Verdana"/>
          <w:color w:val="505050"/>
          <w:sz w:val="21"/>
          <w:szCs w:val="21"/>
          <w:lang w:val="de-DE"/>
        </w:rPr>
        <w:t>hab.inż</w:t>
      </w:r>
      <w:proofErr w:type="spellEnd"/>
      <w:r w:rsidR="00CB42C0" w:rsidRPr="00CB42C0">
        <w:rPr>
          <w:rFonts w:ascii="Verdana" w:hAnsi="Verdana"/>
          <w:color w:val="505050"/>
          <w:sz w:val="21"/>
          <w:szCs w:val="21"/>
          <w:lang w:val="de-DE"/>
        </w:rPr>
        <w:t xml:space="preserve">. </w:t>
      </w:r>
      <w:proofErr w:type="spellStart"/>
      <w:r w:rsidR="00CB42C0" w:rsidRPr="00CB42C0">
        <w:rPr>
          <w:rFonts w:ascii="Verdana" w:hAnsi="Verdana"/>
          <w:color w:val="505050"/>
          <w:sz w:val="21"/>
          <w:szCs w:val="21"/>
          <w:lang w:val="de-DE"/>
        </w:rPr>
        <w:t>arch</w:t>
      </w:r>
      <w:proofErr w:type="spellEnd"/>
      <w:r w:rsidR="00CB42C0" w:rsidRPr="00CB42C0">
        <w:rPr>
          <w:rFonts w:ascii="Verdana" w:hAnsi="Verdana"/>
          <w:color w:val="505050"/>
          <w:sz w:val="21"/>
          <w:szCs w:val="21"/>
          <w:lang w:val="de-DE"/>
        </w:rPr>
        <w:t>.</w:t>
      </w:r>
      <w:r w:rsidR="00CB42C0">
        <w:rPr>
          <w:rFonts w:ascii="Verdana" w:hAnsi="Verdana"/>
          <w:color w:val="505050"/>
          <w:sz w:val="21"/>
          <w:szCs w:val="21"/>
          <w:lang w:val="de-DE"/>
        </w:rPr>
        <w:t xml:space="preserve"> </w:t>
      </w:r>
      <w:r w:rsidR="00CB42C0" w:rsidRPr="00CB42C0">
        <w:rPr>
          <w:rFonts w:ascii="Verdana" w:hAnsi="Verdana"/>
          <w:color w:val="505050"/>
          <w:sz w:val="21"/>
          <w:szCs w:val="21"/>
        </w:rPr>
        <w:t>Magdalena Jagiełło-Kowalczyk</w:t>
      </w:r>
    </w:p>
    <w:p w:rsidR="00AE01A2" w:rsidRDefault="00AE01A2" w:rsidP="00AE01A2">
      <w:pPr>
        <w:pStyle w:val="NormalnyWeb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EBEBEB"/>
        <w:spacing w:before="0" w:beforeAutospacing="0" w:after="0" w:afterAutospacing="0"/>
        <w:jc w:val="both"/>
        <w:rPr>
          <w:rFonts w:ascii="Verdana" w:hAnsi="Verdana"/>
          <w:color w:val="505050"/>
          <w:sz w:val="21"/>
          <w:szCs w:val="21"/>
        </w:rPr>
      </w:pPr>
      <w:r w:rsidRPr="00CB42C0">
        <w:rPr>
          <w:rFonts w:ascii="Verdana" w:hAnsi="Verdana"/>
          <w:color w:val="505050"/>
          <w:sz w:val="21"/>
          <w:szCs w:val="21"/>
        </w:rPr>
        <w:t>  </w:t>
      </w:r>
      <w:r>
        <w:rPr>
          <w:rFonts w:ascii="Verdana" w:hAnsi="Verdana"/>
          <w:color w:val="505050"/>
          <w:sz w:val="21"/>
          <w:szCs w:val="21"/>
        </w:rPr>
        <w:t>Studia ukończyła na Wydziale Architektury Politechniki Krakowskiej. Pracę doktorską pt</w:t>
      </w:r>
      <w:r w:rsidR="005D13F1">
        <w:rPr>
          <w:rFonts w:ascii="Verdana" w:hAnsi="Verdana"/>
          <w:color w:val="505050"/>
          <w:sz w:val="21"/>
          <w:szCs w:val="21"/>
        </w:rPr>
        <w:t>.</w:t>
      </w:r>
      <w:r>
        <w:rPr>
          <w:rFonts w:ascii="Verdana" w:hAnsi="Verdana"/>
          <w:color w:val="505050"/>
          <w:sz w:val="21"/>
          <w:szCs w:val="21"/>
        </w:rPr>
        <w:t xml:space="preserve"> „Kształtowanie osiedli mieszkaniowych o charakterze ekologicznym” </w:t>
      </w:r>
      <w:r w:rsidR="00651238">
        <w:rPr>
          <w:rFonts w:ascii="Verdana" w:hAnsi="Verdana"/>
          <w:color w:val="505050"/>
          <w:sz w:val="21"/>
          <w:szCs w:val="21"/>
        </w:rPr>
        <w:t>obroniła w 1999 roku</w:t>
      </w:r>
      <w:r>
        <w:rPr>
          <w:rFonts w:ascii="Verdana" w:hAnsi="Verdana"/>
          <w:color w:val="505050"/>
          <w:sz w:val="21"/>
          <w:szCs w:val="21"/>
        </w:rPr>
        <w:t>. Stopień naukowy doktora habilitowanego nauk technicznych otrzymała w 2013 roku. W roku 2014 została mianowana na stanowisko profesora nadzwyczajnego Politechniki Krakowskiej.</w:t>
      </w:r>
      <w:r w:rsidR="005D13F1">
        <w:rPr>
          <w:rFonts w:ascii="Verdana" w:hAnsi="Verdana"/>
          <w:color w:val="505050"/>
          <w:sz w:val="21"/>
          <w:szCs w:val="21"/>
        </w:rPr>
        <w:t xml:space="preserve"> </w:t>
      </w:r>
      <w:r w:rsidR="00E75CA0">
        <w:rPr>
          <w:rFonts w:ascii="Verdana" w:hAnsi="Verdana"/>
          <w:color w:val="505050"/>
          <w:sz w:val="21"/>
          <w:szCs w:val="21"/>
        </w:rPr>
        <w:t xml:space="preserve">Od </w:t>
      </w:r>
      <w:bookmarkStart w:id="0" w:name="_GoBack"/>
      <w:bookmarkEnd w:id="0"/>
      <w:r w:rsidR="00E75CA0">
        <w:t>2020 r</w:t>
      </w:r>
      <w:r w:rsidR="00E75CA0">
        <w:rPr>
          <w:rFonts w:ascii="Verdana" w:hAnsi="Verdana"/>
          <w:color w:val="505050"/>
          <w:sz w:val="21"/>
          <w:szCs w:val="21"/>
        </w:rPr>
        <w:t>oku</w:t>
      </w:r>
      <w:r w:rsidR="00E75CA0">
        <w:t xml:space="preserve"> </w:t>
      </w:r>
      <w:r w:rsidR="00E75CA0">
        <w:t>posiada</w:t>
      </w:r>
      <w:r w:rsidR="00E75CA0">
        <w:t xml:space="preserve"> tytuł naukowy profesora w dziedzinie nauk inżynieryjno-technicznych.</w:t>
      </w:r>
    </w:p>
    <w:p w:rsidR="00AE01A2" w:rsidRDefault="00AE01A2" w:rsidP="00AE01A2">
      <w:pPr>
        <w:pStyle w:val="NormalnyWeb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EBEBEB"/>
        <w:spacing w:before="0" w:beforeAutospacing="0" w:after="0" w:afterAutospacing="0"/>
        <w:jc w:val="both"/>
        <w:rPr>
          <w:rFonts w:ascii="Verdana" w:hAnsi="Verdana"/>
          <w:color w:val="505050"/>
          <w:sz w:val="21"/>
          <w:szCs w:val="21"/>
        </w:rPr>
      </w:pPr>
      <w:r>
        <w:rPr>
          <w:rFonts w:ascii="Verdana" w:hAnsi="Verdana"/>
          <w:color w:val="505050"/>
          <w:sz w:val="21"/>
          <w:szCs w:val="21"/>
        </w:rPr>
        <w:t xml:space="preserve">   Zajmuje się </w:t>
      </w:r>
      <w:r w:rsidR="00651238">
        <w:rPr>
          <w:rFonts w:ascii="Verdana" w:hAnsi="Verdana"/>
          <w:color w:val="505050"/>
          <w:sz w:val="21"/>
          <w:szCs w:val="21"/>
        </w:rPr>
        <w:t xml:space="preserve">głównie </w:t>
      </w:r>
      <w:r>
        <w:rPr>
          <w:rFonts w:ascii="Verdana" w:hAnsi="Verdana"/>
          <w:color w:val="505050"/>
          <w:sz w:val="21"/>
          <w:szCs w:val="21"/>
        </w:rPr>
        <w:t xml:space="preserve">zagadnieniami związanymi z założeniami Green Architecture. Jest autorką </w:t>
      </w:r>
      <w:r w:rsidR="00CB42C0">
        <w:rPr>
          <w:rFonts w:ascii="Verdana" w:hAnsi="Verdana"/>
          <w:color w:val="505050"/>
          <w:sz w:val="21"/>
          <w:szCs w:val="21"/>
        </w:rPr>
        <w:t xml:space="preserve">i współautorką </w:t>
      </w:r>
      <w:r>
        <w:rPr>
          <w:rFonts w:ascii="Verdana" w:hAnsi="Verdana"/>
          <w:color w:val="505050"/>
          <w:sz w:val="21"/>
          <w:szCs w:val="21"/>
        </w:rPr>
        <w:t xml:space="preserve">kilkudziesięciu publikacji w formie książkowej, monografii i </w:t>
      </w:r>
      <w:r w:rsidR="005D13F1">
        <w:rPr>
          <w:rFonts w:ascii="Verdana" w:hAnsi="Verdana"/>
          <w:color w:val="505050"/>
          <w:sz w:val="21"/>
          <w:szCs w:val="21"/>
        </w:rPr>
        <w:t xml:space="preserve">artkułów </w:t>
      </w:r>
      <w:r>
        <w:rPr>
          <w:rFonts w:ascii="Verdana" w:hAnsi="Verdana"/>
          <w:color w:val="505050"/>
          <w:sz w:val="21"/>
          <w:szCs w:val="21"/>
        </w:rPr>
        <w:t>naukowych oraz referatów na konferencje, sesje i seminaria.</w:t>
      </w:r>
      <w:r w:rsidR="005D13F1" w:rsidRPr="005D13F1">
        <w:rPr>
          <w:rFonts w:ascii="Verdana" w:hAnsi="Verdana"/>
          <w:color w:val="505050"/>
          <w:sz w:val="21"/>
          <w:szCs w:val="21"/>
        </w:rPr>
        <w:t xml:space="preserve"> </w:t>
      </w:r>
      <w:r w:rsidR="00CB42C0">
        <w:rPr>
          <w:rFonts w:ascii="Verdana" w:hAnsi="Verdana"/>
          <w:color w:val="505050"/>
          <w:sz w:val="21"/>
          <w:szCs w:val="21"/>
        </w:rPr>
        <w:t xml:space="preserve">Jest współautorką ponad stu projektów architektonicznych. </w:t>
      </w:r>
      <w:r w:rsidR="005D13F1">
        <w:rPr>
          <w:rFonts w:ascii="Verdana" w:hAnsi="Verdana"/>
          <w:color w:val="505050"/>
          <w:sz w:val="21"/>
          <w:szCs w:val="21"/>
        </w:rPr>
        <w:t xml:space="preserve">Realizuje programy dydaktyczne w oparciu o założenia projektowania zintegrowanego wykorzystującego BIM (Building Information </w:t>
      </w:r>
      <w:proofErr w:type="spellStart"/>
      <w:r w:rsidR="005D13F1">
        <w:rPr>
          <w:rFonts w:ascii="Verdana" w:hAnsi="Verdana"/>
          <w:color w:val="505050"/>
          <w:sz w:val="21"/>
          <w:szCs w:val="21"/>
        </w:rPr>
        <w:t>Modeling</w:t>
      </w:r>
      <w:proofErr w:type="spellEnd"/>
      <w:r w:rsidR="005D13F1">
        <w:rPr>
          <w:rFonts w:ascii="Verdana" w:hAnsi="Verdana"/>
          <w:color w:val="505050"/>
          <w:sz w:val="21"/>
          <w:szCs w:val="21"/>
        </w:rPr>
        <w:t>).</w:t>
      </w:r>
    </w:p>
    <w:p w:rsidR="00AE01A2" w:rsidRDefault="00AE01A2" w:rsidP="005D13F1">
      <w:pPr>
        <w:pStyle w:val="NormalnyWeb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EBEBEB"/>
        <w:spacing w:before="0" w:beforeAutospacing="0" w:after="0" w:afterAutospacing="0"/>
        <w:jc w:val="both"/>
        <w:rPr>
          <w:rFonts w:ascii="Verdana" w:hAnsi="Verdana"/>
          <w:color w:val="505050"/>
          <w:sz w:val="21"/>
          <w:szCs w:val="21"/>
        </w:rPr>
      </w:pPr>
      <w:r>
        <w:rPr>
          <w:rFonts w:ascii="Verdana" w:hAnsi="Verdana"/>
          <w:color w:val="505050"/>
          <w:sz w:val="21"/>
          <w:szCs w:val="21"/>
        </w:rPr>
        <w:t xml:space="preserve">  </w:t>
      </w:r>
    </w:p>
    <w:p w:rsidR="00651238" w:rsidRPr="008348EE" w:rsidRDefault="00651238">
      <w:pPr>
        <w:rPr>
          <w:rFonts w:ascii="Times New Roman" w:hAnsi="Times New Roman" w:cs="Times New Roman"/>
          <w:sz w:val="24"/>
          <w:szCs w:val="24"/>
        </w:rPr>
      </w:pPr>
    </w:p>
    <w:sectPr w:rsidR="00651238" w:rsidRPr="00834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B1" w:rsidRDefault="00B11EB1" w:rsidP="00305CF2">
      <w:pPr>
        <w:spacing w:after="0" w:line="240" w:lineRule="auto"/>
      </w:pPr>
      <w:r>
        <w:separator/>
      </w:r>
    </w:p>
  </w:endnote>
  <w:endnote w:type="continuationSeparator" w:id="0">
    <w:p w:rsidR="00B11EB1" w:rsidRDefault="00B11EB1" w:rsidP="00305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B1" w:rsidRDefault="00B11EB1" w:rsidP="00305CF2">
      <w:pPr>
        <w:spacing w:after="0" w:line="240" w:lineRule="auto"/>
      </w:pPr>
      <w:r>
        <w:separator/>
      </w:r>
    </w:p>
  </w:footnote>
  <w:footnote w:type="continuationSeparator" w:id="0">
    <w:p w:rsidR="00B11EB1" w:rsidRDefault="00B11EB1" w:rsidP="00305C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FD4"/>
    <w:rsid w:val="00067182"/>
    <w:rsid w:val="00090E5A"/>
    <w:rsid w:val="00096C41"/>
    <w:rsid w:val="0017162E"/>
    <w:rsid w:val="001D2B77"/>
    <w:rsid w:val="002901BD"/>
    <w:rsid w:val="002C3101"/>
    <w:rsid w:val="00305CF2"/>
    <w:rsid w:val="00315836"/>
    <w:rsid w:val="0036417D"/>
    <w:rsid w:val="004001EE"/>
    <w:rsid w:val="00414231"/>
    <w:rsid w:val="00495A69"/>
    <w:rsid w:val="005224AE"/>
    <w:rsid w:val="0058514B"/>
    <w:rsid w:val="005871F0"/>
    <w:rsid w:val="005D13F1"/>
    <w:rsid w:val="00651238"/>
    <w:rsid w:val="006E1DC9"/>
    <w:rsid w:val="00704B8D"/>
    <w:rsid w:val="00714AF3"/>
    <w:rsid w:val="0077561E"/>
    <w:rsid w:val="00781372"/>
    <w:rsid w:val="007A0B36"/>
    <w:rsid w:val="007B7EC9"/>
    <w:rsid w:val="007C30B1"/>
    <w:rsid w:val="0081452A"/>
    <w:rsid w:val="008348EE"/>
    <w:rsid w:val="008470B3"/>
    <w:rsid w:val="008577B3"/>
    <w:rsid w:val="008954A3"/>
    <w:rsid w:val="008D7FAF"/>
    <w:rsid w:val="008F3760"/>
    <w:rsid w:val="009230A4"/>
    <w:rsid w:val="00936701"/>
    <w:rsid w:val="00961127"/>
    <w:rsid w:val="0096117C"/>
    <w:rsid w:val="00A11B8E"/>
    <w:rsid w:val="00A207F9"/>
    <w:rsid w:val="00A91CDB"/>
    <w:rsid w:val="00A96E1D"/>
    <w:rsid w:val="00AC130A"/>
    <w:rsid w:val="00AD4F23"/>
    <w:rsid w:val="00AE01A2"/>
    <w:rsid w:val="00B07290"/>
    <w:rsid w:val="00B11EB1"/>
    <w:rsid w:val="00B9630E"/>
    <w:rsid w:val="00BD4A96"/>
    <w:rsid w:val="00C92FD4"/>
    <w:rsid w:val="00CB42C0"/>
    <w:rsid w:val="00D64305"/>
    <w:rsid w:val="00DA1972"/>
    <w:rsid w:val="00DB6622"/>
    <w:rsid w:val="00E3456D"/>
    <w:rsid w:val="00E75CA0"/>
    <w:rsid w:val="00EC443B"/>
    <w:rsid w:val="00EC4B19"/>
    <w:rsid w:val="00F3512D"/>
    <w:rsid w:val="00F51962"/>
    <w:rsid w:val="00F71E3B"/>
    <w:rsid w:val="00F80C19"/>
    <w:rsid w:val="00FA7674"/>
    <w:rsid w:val="00FE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5CF2"/>
    <w:pPr>
      <w:spacing w:after="0" w:line="240" w:lineRule="auto"/>
    </w:pPr>
    <w:rPr>
      <w:sz w:val="20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5CF2"/>
    <w:rPr>
      <w:sz w:val="20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5CF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05CF2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D4A96"/>
    <w:rPr>
      <w:b/>
      <w:bCs/>
    </w:rPr>
  </w:style>
  <w:style w:type="paragraph" w:styleId="NormalnyWeb">
    <w:name w:val="Normal (Web)"/>
    <w:basedOn w:val="Normalny"/>
    <w:uiPriority w:val="99"/>
    <w:unhideWhenUsed/>
    <w:rsid w:val="00AE0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5CF2"/>
    <w:pPr>
      <w:spacing w:after="0" w:line="240" w:lineRule="auto"/>
    </w:pPr>
    <w:rPr>
      <w:sz w:val="20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5CF2"/>
    <w:rPr>
      <w:sz w:val="20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5CF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05CF2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D4A96"/>
    <w:rPr>
      <w:b/>
      <w:bCs/>
    </w:rPr>
  </w:style>
  <w:style w:type="paragraph" w:styleId="NormalnyWeb">
    <w:name w:val="Normal (Web)"/>
    <w:basedOn w:val="Normalny"/>
    <w:uiPriority w:val="99"/>
    <w:unhideWhenUsed/>
    <w:rsid w:val="00AE0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BBC6A-B864-43FE-810C-7553F1A60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bartek</cp:lastModifiedBy>
  <cp:revision>20</cp:revision>
  <dcterms:created xsi:type="dcterms:W3CDTF">2017-08-04T09:43:00Z</dcterms:created>
  <dcterms:modified xsi:type="dcterms:W3CDTF">2021-07-06T11:12:00Z</dcterms:modified>
</cp:coreProperties>
</file>