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5A" w:rsidRPr="00E04EB7" w:rsidRDefault="00F3695A" w:rsidP="00F3695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F3695A" w:rsidRPr="00E04EB7" w:rsidRDefault="00F3695A" w:rsidP="00F3695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F3695A" w:rsidRPr="00E04EB7" w:rsidRDefault="00F3695A" w:rsidP="00F3695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F3695A" w:rsidRPr="00E04EB7" w:rsidRDefault="00F3695A" w:rsidP="00F3695A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8, 14-16.12.2018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18"/>
        <w:gridCol w:w="807"/>
        <w:gridCol w:w="825"/>
        <w:gridCol w:w="236"/>
        <w:gridCol w:w="589"/>
        <w:gridCol w:w="825"/>
        <w:gridCol w:w="827"/>
        <w:gridCol w:w="311"/>
        <w:gridCol w:w="519"/>
        <w:gridCol w:w="23"/>
        <w:gridCol w:w="805"/>
        <w:gridCol w:w="829"/>
        <w:gridCol w:w="413"/>
        <w:gridCol w:w="1245"/>
        <w:gridCol w:w="288"/>
        <w:gridCol w:w="225"/>
        <w:gridCol w:w="305"/>
        <w:gridCol w:w="12"/>
        <w:gridCol w:w="829"/>
        <w:gridCol w:w="21"/>
        <w:gridCol w:w="808"/>
        <w:gridCol w:w="21"/>
        <w:gridCol w:w="721"/>
      </w:tblGrid>
      <w:tr w:rsidR="00F3695A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1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F3695A" w:rsidRPr="00E04EB7" w:rsidTr="00810AFC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F3695A" w:rsidRPr="00E04EB7" w:rsidRDefault="00F3695A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F3695A" w:rsidRPr="00E04EB7" w:rsidRDefault="00F3695A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F3695A" w:rsidRPr="00E04EB7" w:rsidRDefault="00F3695A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F3695A" w:rsidRPr="00E04EB7" w:rsidRDefault="00F3695A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F3695A" w:rsidRPr="00E04EB7" w:rsidRDefault="00F3695A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F3695A" w:rsidRPr="00E04EB7" w:rsidRDefault="00F3695A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F3695A" w:rsidRPr="00E04EB7" w:rsidRDefault="00F3695A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F3695A" w:rsidRPr="00E04EB7" w:rsidRDefault="00F3695A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F3695A" w:rsidRPr="00E04EB7" w:rsidRDefault="00F3695A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A" w:rsidRPr="00E04EB7" w:rsidRDefault="00F3695A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F3695A" w:rsidRPr="00E04EB7" w:rsidRDefault="00F3695A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F3695A" w:rsidRPr="00E04EB7" w:rsidTr="00810AFC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14.12</w:t>
            </w: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16:00-17:30</w:t>
            </w: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695A" w:rsidRPr="00E04EB7" w:rsidTr="00810AFC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10AFC" w:rsidRPr="00E04EB7" w:rsidTr="00810AFC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15.12</w:t>
            </w: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Default="00810AFC" w:rsidP="00810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9:00-10:30</w:t>
            </w:r>
          </w:p>
          <w:p w:rsidR="00810AFC" w:rsidRDefault="00810AFC" w:rsidP="00810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 DYPLOMOWE</w:t>
            </w:r>
          </w:p>
          <w:p w:rsidR="00810AFC" w:rsidRDefault="00810AFC" w:rsidP="00810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D. Kaźmierczak 5/5</w:t>
            </w: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10:45-13:00</w:t>
            </w: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14:00-17:45</w:t>
            </w:r>
          </w:p>
          <w:p w:rsidR="00810AFC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MIĘDZYNARODOWE STOSUNKI WOJSKOWE</w:t>
            </w:r>
          </w:p>
          <w:p w:rsidR="00810AFC" w:rsidRDefault="0016013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Dr Paweł </w:t>
            </w:r>
            <w:bookmarkStart w:id="0" w:name="_GoBack"/>
            <w:bookmarkEnd w:id="0"/>
            <w:r w:rsidR="00810AFC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Łubiński</w:t>
            </w:r>
          </w:p>
          <w:p w:rsidR="00810AFC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w.15/15</w:t>
            </w: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10AFC" w:rsidRPr="00E04EB7" w:rsidTr="00810AFC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C" w:rsidRPr="00E04EB7" w:rsidRDefault="00810AFC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695A" w:rsidRPr="00E04EB7" w:rsidTr="00810AFC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16.12</w:t>
            </w: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8:15-11:15</w:t>
            </w:r>
          </w:p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PODSTAWY KRYMINALISTYKI</w:t>
            </w:r>
          </w:p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Mgr inż. P. Kadłuczka</w:t>
            </w:r>
          </w:p>
          <w:p w:rsidR="00F3695A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F3695A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9/26</w:t>
            </w:r>
          </w:p>
          <w:p w:rsidR="002A1102" w:rsidRPr="00E04EB7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PRAWA OBYWATELSKIE, ETYKA ZAWODOWA POLICJANTA I HISTORIA POLICJI</w:t>
            </w:r>
          </w:p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F3695A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F3695A">
              <w:rPr>
                <w:rFonts w:ascii="Arial Narrow" w:hAnsi="Arial Narrow"/>
                <w:sz w:val="20"/>
                <w:szCs w:val="20"/>
                <w:lang w:eastAsia="pl-PL"/>
              </w:rPr>
              <w:t>3/11</w:t>
            </w:r>
          </w:p>
          <w:p w:rsidR="002A1102" w:rsidRPr="00E04EB7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Pr="0070656B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0656B">
              <w:rPr>
                <w:rFonts w:ascii="Arial Narrow" w:hAnsi="Arial Narrow"/>
                <w:sz w:val="16"/>
                <w:szCs w:val="16"/>
                <w:lang w:eastAsia="pl-PL"/>
              </w:rPr>
              <w:t>14:00-14:45</w:t>
            </w:r>
          </w:p>
          <w:p w:rsidR="00F3695A" w:rsidRPr="0070656B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0656B">
              <w:rPr>
                <w:rFonts w:ascii="Arial Narrow" w:hAnsi="Arial Narrow"/>
                <w:sz w:val="16"/>
                <w:szCs w:val="16"/>
                <w:lang w:eastAsia="pl-PL"/>
              </w:rPr>
              <w:t>PRAWA OBYWATELSKIE..</w:t>
            </w:r>
          </w:p>
          <w:p w:rsidR="00F3695A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inż. P. Kadłuczka w.</w:t>
            </w:r>
            <w:r w:rsidR="00F3695A" w:rsidRPr="0070656B">
              <w:rPr>
                <w:rFonts w:ascii="Arial Narrow" w:hAnsi="Arial Narrow"/>
                <w:sz w:val="16"/>
                <w:szCs w:val="16"/>
                <w:lang w:eastAsia="pl-PL"/>
              </w:rPr>
              <w:t>4/11</w:t>
            </w:r>
          </w:p>
          <w:p w:rsidR="002A1102" w:rsidRPr="00E04EB7" w:rsidRDefault="002A1102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s.310N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5A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15:00-17:15</w:t>
            </w: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695A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5A" w:rsidRPr="00E04EB7" w:rsidRDefault="00F3695A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3695A" w:rsidRPr="00E04EB7" w:rsidRDefault="00F3695A" w:rsidP="00F3695A">
      <w:pPr>
        <w:rPr>
          <w:rFonts w:ascii="Arial Narrow" w:hAnsi="Arial Narrow"/>
        </w:rPr>
      </w:pPr>
    </w:p>
    <w:p w:rsidR="00F3695A" w:rsidRDefault="00F3695A" w:rsidP="00F3695A">
      <w:r>
        <w:rPr>
          <w:rFonts w:ascii="Arial Narrow" w:hAnsi="Arial Narrow"/>
        </w:rPr>
        <w:t xml:space="preserve">     Opiekun roku: Paulina Motylińska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F36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F1"/>
    <w:rsid w:val="0016013F"/>
    <w:rsid w:val="002A1102"/>
    <w:rsid w:val="004423C1"/>
    <w:rsid w:val="00500AF1"/>
    <w:rsid w:val="006376B2"/>
    <w:rsid w:val="00810AFC"/>
    <w:rsid w:val="00F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D09E-9DC3-4D4E-B45F-EE0078A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9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dcterms:created xsi:type="dcterms:W3CDTF">2018-10-23T09:16:00Z</dcterms:created>
  <dcterms:modified xsi:type="dcterms:W3CDTF">2018-12-10T10:29:00Z</dcterms:modified>
</cp:coreProperties>
</file>