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D0" w:rsidRDefault="00636A1A" w:rsidP="00BC72FA">
      <w:pPr>
        <w:jc w:val="center"/>
        <w:rPr>
          <w:b/>
          <w:sz w:val="28"/>
        </w:rPr>
      </w:pPr>
      <w:r w:rsidRPr="00B917BB">
        <w:rPr>
          <w:b/>
          <w:sz w:val="28"/>
        </w:rPr>
        <w:t>KIERUNKOWE EFEKTY KSZTAŁCENIA</w:t>
      </w:r>
      <w:r w:rsidR="007D5D86">
        <w:rPr>
          <w:b/>
          <w:sz w:val="28"/>
        </w:rPr>
        <w:t xml:space="preserve"> </w:t>
      </w:r>
      <w:r w:rsidR="007D5D86">
        <w:rPr>
          <w:b/>
          <w:sz w:val="28"/>
        </w:rPr>
        <w:br/>
        <w:t>dla studiów I</w:t>
      </w:r>
      <w:r w:rsidR="00962B74">
        <w:rPr>
          <w:b/>
          <w:sz w:val="28"/>
        </w:rPr>
        <w:t>I</w:t>
      </w:r>
      <w:r w:rsidR="007D5D86">
        <w:rPr>
          <w:b/>
          <w:sz w:val="28"/>
        </w:rPr>
        <w:t xml:space="preserve"> stopnia na kierunku Bezpieczeństwo Narodowe</w:t>
      </w:r>
    </w:p>
    <w:p w:rsidR="007D5D86" w:rsidRPr="007D5D86" w:rsidRDefault="007D5D86" w:rsidP="007D5D86">
      <w:pPr>
        <w:rPr>
          <w:sz w:val="24"/>
        </w:rPr>
      </w:pPr>
      <w:r w:rsidRPr="007D5D86">
        <w:rPr>
          <w:sz w:val="24"/>
        </w:rPr>
        <w:t xml:space="preserve">KIERUNEK: </w:t>
      </w:r>
      <w:r w:rsidRPr="007B2713">
        <w:rPr>
          <w:b/>
          <w:sz w:val="24"/>
        </w:rPr>
        <w:t>Bezpieczeństwo Narodowe</w:t>
      </w:r>
      <w:r w:rsidRPr="007D5D86">
        <w:rPr>
          <w:sz w:val="24"/>
        </w:rPr>
        <w:br/>
        <w:t>OBSZARY KSZTAŁCENIA: nauki społeczne</w:t>
      </w:r>
      <w:r w:rsidRPr="007D5D86">
        <w:rPr>
          <w:sz w:val="24"/>
        </w:rPr>
        <w:br/>
        <w:t>SYLWETKA ABSOLWETA:</w:t>
      </w:r>
      <w:r w:rsidRPr="007D5D86">
        <w:rPr>
          <w:sz w:val="24"/>
        </w:rPr>
        <w:br/>
        <w:t>Absolwent ma WIEDZĘ:</w:t>
      </w: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9747"/>
      </w:tblGrid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6646A9" w:rsidRDefault="006646A9" w:rsidP="006646A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646A9">
              <w:rPr>
                <w:rFonts w:ascii="Calibri" w:hAnsi="Calibri" w:cs="Calibri"/>
                <w:sz w:val="24"/>
                <w:szCs w:val="24"/>
              </w:rPr>
              <w:t>dotyczącą terminologii z zakresu bezpieczeństwa i objaśnia jej źródła oraz rozumie jej zastosowanie w obrębie dyscyplin pokrewnych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6646A9" w:rsidRDefault="006646A9" w:rsidP="006646A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646A9">
              <w:rPr>
                <w:rFonts w:ascii="Calibri" w:hAnsi="Calibri" w:cs="Calibri"/>
                <w:sz w:val="24"/>
                <w:szCs w:val="24"/>
              </w:rPr>
              <w:t>na temat bezpieczeństwa oraz jego filozoficznych, społeczno-kulturowych, historycznych i psychologicznych podstaw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6646A9" w:rsidRDefault="006646A9" w:rsidP="006646A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646A9">
              <w:rPr>
                <w:rFonts w:ascii="Calibri" w:hAnsi="Calibri" w:cs="Calibri"/>
                <w:sz w:val="24"/>
                <w:szCs w:val="24"/>
              </w:rPr>
              <w:t>na temat struktur społecznych, życia społecznego i struktur bezpieczeństwa oraz relacjach i współzależnościach zachodzących między nimi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6646A9" w:rsidRDefault="006646A9" w:rsidP="006646A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646A9">
              <w:rPr>
                <w:rFonts w:ascii="Calibri" w:hAnsi="Calibri" w:cs="Calibri"/>
                <w:sz w:val="24"/>
                <w:szCs w:val="24"/>
              </w:rPr>
              <w:t>o teoriach dotyczących procesów kreowania bezpieczeństwa i ich kontekstów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F37C19" w:rsidRDefault="006646A9" w:rsidP="00F37C1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C19">
              <w:rPr>
                <w:rFonts w:ascii="Calibri" w:hAnsi="Calibri" w:cs="Calibri"/>
                <w:sz w:val="24"/>
                <w:szCs w:val="24"/>
              </w:rPr>
              <w:t xml:space="preserve">na temat projektowania i prowadzenia badań w zakresie nauk o bezpieczeństwie. Zna paradygmaty badań społecznych i humanistycznych i objaśnia przyjęte podejście badawcze szczególnie w zakresie nauk </w:t>
            </w:r>
            <w:r w:rsidR="00F37C1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7C19">
              <w:rPr>
                <w:rFonts w:ascii="Calibri" w:hAnsi="Calibri" w:cs="Calibri"/>
                <w:sz w:val="24"/>
                <w:szCs w:val="24"/>
              </w:rPr>
              <w:t>o bezpieczeństwie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F37C19" w:rsidRDefault="00F37C19" w:rsidP="00F37C1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="006646A9" w:rsidRPr="00F37C19">
              <w:rPr>
                <w:rFonts w:ascii="Calibri" w:hAnsi="Calibri" w:cs="Calibri"/>
                <w:sz w:val="24"/>
                <w:szCs w:val="24"/>
              </w:rPr>
              <w:t>bjaśnia w pogłębiony sposób relacje zachodzące w naukach o bezpieczeństwie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F37C19" w:rsidRDefault="006646A9" w:rsidP="00F37C1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C19">
              <w:rPr>
                <w:rFonts w:ascii="Calibri" w:hAnsi="Calibri" w:cs="Calibri"/>
                <w:sz w:val="24"/>
                <w:szCs w:val="24"/>
              </w:rPr>
              <w:t>na temat struktury, funkcji i uwarunkowań systemów bezpieczeństwa narodowego i międzynarodowego oraz instytucji wspierających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F37C19" w:rsidRDefault="006646A9" w:rsidP="00F37C1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C19">
              <w:rPr>
                <w:rFonts w:ascii="Calibri" w:hAnsi="Calibri" w:cs="Calibri"/>
                <w:sz w:val="24"/>
                <w:szCs w:val="24"/>
              </w:rPr>
              <w:t>na temat metodyki, norm, procedur wykonywanych w różnych obszarach bezpieczeństwa</w:t>
            </w:r>
          </w:p>
        </w:tc>
      </w:tr>
      <w:tr w:rsidR="006646A9" w:rsidRPr="007B5CEF" w:rsidTr="006646A9">
        <w:trPr>
          <w:jc w:val="center"/>
        </w:trPr>
        <w:tc>
          <w:tcPr>
            <w:tcW w:w="4394" w:type="dxa"/>
          </w:tcPr>
          <w:p w:rsidR="006646A9" w:rsidRPr="00F37C19" w:rsidRDefault="006646A9" w:rsidP="00F37C1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37C19">
              <w:rPr>
                <w:rFonts w:ascii="Calibri" w:hAnsi="Calibri" w:cs="Calibri"/>
                <w:sz w:val="24"/>
                <w:szCs w:val="24"/>
              </w:rPr>
              <w:t>o rodzajach więzi społecznyc</w:t>
            </w:r>
            <w:r w:rsidR="00F37C19">
              <w:rPr>
                <w:rFonts w:ascii="Calibri" w:hAnsi="Calibri" w:cs="Calibri"/>
                <w:sz w:val="24"/>
                <w:szCs w:val="24"/>
              </w:rPr>
              <w:t>h i procesach komunikowania</w:t>
            </w:r>
            <w:r w:rsidRPr="00F37C19">
              <w:rPr>
                <w:rFonts w:ascii="Calibri" w:hAnsi="Calibri" w:cs="Calibri"/>
                <w:sz w:val="24"/>
                <w:szCs w:val="24"/>
              </w:rPr>
              <w:t xml:space="preserve"> z zastosowaniem tradycyjnych i nowoczesnych środków.</w:t>
            </w:r>
          </w:p>
        </w:tc>
      </w:tr>
    </w:tbl>
    <w:p w:rsidR="00A855DA" w:rsidRDefault="00A855DA" w:rsidP="00A855DA">
      <w:pPr>
        <w:rPr>
          <w:sz w:val="24"/>
        </w:rPr>
      </w:pPr>
      <w:r>
        <w:rPr>
          <w:sz w:val="24"/>
        </w:rPr>
        <w:t>Absolwent dysponuje UMIEJĘTNOŚCIAMI:</w:t>
      </w:r>
    </w:p>
    <w:p w:rsidR="009740FC" w:rsidRPr="009740FC" w:rsidRDefault="009740FC" w:rsidP="009740FC">
      <w:pPr>
        <w:widowControl w:val="0"/>
        <w:numPr>
          <w:ilvl w:val="0"/>
          <w:numId w:val="9"/>
        </w:numPr>
        <w:suppressAutoHyphens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40FC">
        <w:rPr>
          <w:rFonts w:cstheme="minorHAnsi"/>
          <w:sz w:val="24"/>
          <w:szCs w:val="24"/>
        </w:rPr>
        <w:t>pogłębionej</w:t>
      </w:r>
      <w:r w:rsidRPr="009740FC">
        <w:rPr>
          <w:rFonts w:cstheme="minorHAnsi"/>
          <w:color w:val="FF0000"/>
          <w:sz w:val="24"/>
          <w:szCs w:val="24"/>
        </w:rPr>
        <w:t xml:space="preserve"> </w:t>
      </w:r>
      <w:r w:rsidRPr="009740FC">
        <w:rPr>
          <w:rFonts w:cstheme="minorHAnsi"/>
          <w:sz w:val="24"/>
          <w:szCs w:val="24"/>
        </w:rPr>
        <w:t>interpretacji zjawisk społecznych w zakresie nauk o bezpieczeństwie;</w:t>
      </w:r>
    </w:p>
    <w:p w:rsidR="009740FC" w:rsidRPr="009740FC" w:rsidRDefault="009740FC" w:rsidP="009740FC">
      <w:pPr>
        <w:widowControl w:val="0"/>
        <w:numPr>
          <w:ilvl w:val="0"/>
          <w:numId w:val="9"/>
        </w:numPr>
        <w:suppressAutoHyphens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40FC">
        <w:rPr>
          <w:rFonts w:cstheme="minorHAnsi"/>
          <w:sz w:val="24"/>
          <w:szCs w:val="24"/>
        </w:rPr>
        <w:t>wykorzystania wiedzy teoretycznej do rozwiązywania praktycznych problemów bezpieczeństwa państwa;</w:t>
      </w:r>
    </w:p>
    <w:p w:rsidR="009740FC" w:rsidRPr="009740FC" w:rsidRDefault="009740FC" w:rsidP="009740FC">
      <w:pPr>
        <w:widowControl w:val="0"/>
        <w:numPr>
          <w:ilvl w:val="0"/>
          <w:numId w:val="9"/>
        </w:numPr>
        <w:suppressAutoHyphens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40FC">
        <w:rPr>
          <w:rFonts w:cstheme="minorHAnsi"/>
          <w:sz w:val="24"/>
          <w:szCs w:val="24"/>
        </w:rPr>
        <w:t xml:space="preserve">posługiwania się podstawami teoretycznymi w celu głębszego analizowania, diagnozowania  i prognozowania rozwoju sytuacji bezpieczeństwa oraz sytuacji kryzysowych; </w:t>
      </w:r>
    </w:p>
    <w:p w:rsidR="009740FC" w:rsidRPr="009740FC" w:rsidRDefault="009740FC" w:rsidP="009740FC">
      <w:pPr>
        <w:widowControl w:val="0"/>
        <w:numPr>
          <w:ilvl w:val="0"/>
          <w:numId w:val="9"/>
        </w:numPr>
        <w:suppressAutoHyphens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40FC">
        <w:rPr>
          <w:rFonts w:cstheme="minorHAnsi"/>
          <w:sz w:val="24"/>
          <w:szCs w:val="24"/>
        </w:rPr>
        <w:t>szerszego</w:t>
      </w:r>
      <w:r w:rsidRPr="009740FC">
        <w:rPr>
          <w:rFonts w:cstheme="minorHAnsi"/>
          <w:color w:val="FF0000"/>
          <w:sz w:val="24"/>
          <w:szCs w:val="24"/>
        </w:rPr>
        <w:t xml:space="preserve"> </w:t>
      </w:r>
      <w:r w:rsidRPr="009740FC">
        <w:rPr>
          <w:rFonts w:cstheme="minorHAnsi"/>
          <w:sz w:val="24"/>
          <w:szCs w:val="24"/>
        </w:rPr>
        <w:t xml:space="preserve">analizowania strategii działań praktycznych w zakresie bezpieczeństwa </w:t>
      </w:r>
      <w:r w:rsidRPr="009740FC">
        <w:rPr>
          <w:rFonts w:cstheme="minorHAnsi"/>
          <w:sz w:val="24"/>
          <w:szCs w:val="24"/>
        </w:rPr>
        <w:br/>
        <w:t>i obronności oraz zarządzania kryzysowego;</w:t>
      </w:r>
    </w:p>
    <w:p w:rsidR="009740FC" w:rsidRDefault="009740FC" w:rsidP="009740FC">
      <w:pPr>
        <w:widowControl w:val="0"/>
        <w:numPr>
          <w:ilvl w:val="0"/>
          <w:numId w:val="9"/>
        </w:numPr>
        <w:suppressAutoHyphens/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40FC">
        <w:rPr>
          <w:rFonts w:cstheme="minorHAnsi"/>
          <w:sz w:val="24"/>
          <w:szCs w:val="24"/>
        </w:rPr>
        <w:t>wyszukiwania, analizowania, oceniania i syntezy informacji z obszaru bezpieczeństwa narodowego pochodzących z różnych źródeł i formułowania  na ich podstawie własnych sądów i praktycznych rozwiązań.</w:t>
      </w:r>
    </w:p>
    <w:p w:rsidR="009740FC" w:rsidRPr="009740FC" w:rsidRDefault="009740FC" w:rsidP="009740FC">
      <w:pPr>
        <w:widowControl w:val="0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80D9D" w:rsidRPr="009740FC" w:rsidRDefault="00D80D9D" w:rsidP="009740FC">
      <w:pPr>
        <w:rPr>
          <w:sz w:val="24"/>
        </w:rPr>
      </w:pPr>
      <w:r w:rsidRPr="009740FC">
        <w:rPr>
          <w:sz w:val="24"/>
        </w:rPr>
        <w:lastRenderedPageBreak/>
        <w:t>Absolwent cechuje się KOMPETENCJAMI SPOŁECZNYMI:</w:t>
      </w:r>
    </w:p>
    <w:p w:rsidR="009740FC" w:rsidRPr="009740FC" w:rsidRDefault="009740FC" w:rsidP="009740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>komunikowania się z otoczeniem, w tym z osobami niebędącymi specjalistami w danej dziedzinie;</w:t>
      </w:r>
    </w:p>
    <w:p w:rsidR="009740FC" w:rsidRPr="009740FC" w:rsidRDefault="009740FC" w:rsidP="009740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>wypowiadania się w ważnych sprawach dotyczących bezpieczeństwa narodowego;</w:t>
      </w:r>
    </w:p>
    <w:p w:rsidR="009740FC" w:rsidRPr="009740FC" w:rsidRDefault="009740FC" w:rsidP="009740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>pracy zespołowej;</w:t>
      </w:r>
    </w:p>
    <w:p w:rsidR="009740FC" w:rsidRPr="009740FC" w:rsidRDefault="009740FC" w:rsidP="009740F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>wrażliwości na kwestie związane z bezpieczeństwem narodowym.</w:t>
      </w:r>
    </w:p>
    <w:p w:rsidR="009740FC" w:rsidRPr="009740FC" w:rsidRDefault="009740FC" w:rsidP="009740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 xml:space="preserve">               Absolwenci studiów stacjonarnych II stopnia otrzymują tytuł magistra ze </w:t>
      </w:r>
      <w:r w:rsidRPr="009740FC">
        <w:rPr>
          <w:rFonts w:ascii="Calibri" w:hAnsi="Calibri" w:cs="Calibri"/>
          <w:sz w:val="24"/>
          <w:szCs w:val="24"/>
        </w:rPr>
        <w:br/>
        <w:t xml:space="preserve">    specjalnościami: </w:t>
      </w:r>
    </w:p>
    <w:p w:rsidR="009740FC" w:rsidRPr="009740FC" w:rsidRDefault="009740FC" w:rsidP="009740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 xml:space="preserve">            - Zarządzanie bezpieczeństwem i obronnością;</w:t>
      </w:r>
    </w:p>
    <w:p w:rsidR="009740FC" w:rsidRPr="009740FC" w:rsidRDefault="009740FC" w:rsidP="009740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 xml:space="preserve">            - Zarządzanie kryzysowe w administracji lokalnej;</w:t>
      </w:r>
    </w:p>
    <w:p w:rsidR="009740FC" w:rsidRDefault="009740FC" w:rsidP="009740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740FC">
        <w:rPr>
          <w:rFonts w:ascii="Calibri" w:hAnsi="Calibri" w:cs="Calibri"/>
          <w:sz w:val="24"/>
          <w:szCs w:val="24"/>
        </w:rPr>
        <w:t xml:space="preserve">            - Bezpieczeństwo info</w:t>
      </w:r>
      <w:r>
        <w:rPr>
          <w:rFonts w:ascii="Calibri" w:hAnsi="Calibri" w:cs="Calibri"/>
          <w:sz w:val="24"/>
          <w:szCs w:val="24"/>
        </w:rPr>
        <w:t>rmacyjne w sektorze publicznym.</w:t>
      </w:r>
    </w:p>
    <w:p w:rsidR="00D16AAF" w:rsidRPr="009740FC" w:rsidRDefault="00DF4B74" w:rsidP="009740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740FC">
        <w:rPr>
          <w:sz w:val="24"/>
        </w:rPr>
        <w:t xml:space="preserve">Ponadto na mocy porozumienia Uniwersytetu Pedagogicznego im. KEN w Krakowie z Komendą Główną Policji z dnia 03.06.2011 r. do programu studiów wprowadzono treści </w:t>
      </w:r>
      <w:r w:rsidR="00D16AAF" w:rsidRPr="009740FC">
        <w:rPr>
          <w:sz w:val="24"/>
        </w:rPr>
        <w:t>szkolenia podstawowego policjantów dla chętnych do pracy w Policji, co umożliwia im po zakończeniu studiów skrócenie szkolenia podstawowego i ułatwia podjęcie pracy w tym zawodzie.</w:t>
      </w:r>
    </w:p>
    <w:p w:rsidR="00C34A55" w:rsidRDefault="00D16AAF" w:rsidP="00DF4B74">
      <w:pPr>
        <w:ind w:firstLine="360"/>
        <w:rPr>
          <w:sz w:val="24"/>
        </w:rPr>
      </w:pPr>
      <w:r>
        <w:rPr>
          <w:sz w:val="24"/>
        </w:rPr>
        <w:t>Absolwent zna ponadto język obcy na poziomie B2 Europejskiego Systemu Opisu Kształcenia Językowego Rady Europy oraz podstawy informatyki. Posiada także umiejętność wykorzystania komputera w pełnieniu przyszłej roli zawodowej.</w:t>
      </w:r>
    </w:p>
    <w:p w:rsidR="00C34A55" w:rsidRDefault="00C34A55" w:rsidP="00DF4B74">
      <w:pPr>
        <w:ind w:firstLine="360"/>
        <w:rPr>
          <w:sz w:val="24"/>
        </w:rPr>
      </w:pPr>
      <w:r>
        <w:rPr>
          <w:sz w:val="24"/>
        </w:rPr>
        <w:t>Uzyskany tytuł zawodowy (licencjat) daje możliwość ubiegania się o przyjęcie na studia drugiego stopnia oraz podnoszenie kwalifikacji na studiach podyplomowych.</w:t>
      </w:r>
    </w:p>
    <w:p w:rsidR="00C34A55" w:rsidRDefault="00C34A55" w:rsidP="00C34A55">
      <w:pPr>
        <w:rPr>
          <w:sz w:val="24"/>
        </w:rPr>
      </w:pPr>
    </w:p>
    <w:p w:rsidR="00C34A55" w:rsidRDefault="00576649" w:rsidP="00C34A55">
      <w:pPr>
        <w:rPr>
          <w:sz w:val="24"/>
        </w:rPr>
      </w:pPr>
      <w:r>
        <w:rPr>
          <w:sz w:val="24"/>
        </w:rPr>
        <w:t>CEL STUDIÓW</w:t>
      </w:r>
    </w:p>
    <w:p w:rsidR="007D5D86" w:rsidRDefault="00576649" w:rsidP="004E3C8E">
      <w:pPr>
        <w:ind w:firstLine="708"/>
        <w:rPr>
          <w:sz w:val="24"/>
        </w:rPr>
      </w:pPr>
      <w:r>
        <w:rPr>
          <w:sz w:val="24"/>
        </w:rPr>
        <w:t xml:space="preserve">Głównym celem kształcenia na studiach I stopnia jest </w:t>
      </w:r>
      <w:r w:rsidR="00A26075">
        <w:rPr>
          <w:sz w:val="24"/>
        </w:rPr>
        <w:t xml:space="preserve">umożliwienie </w:t>
      </w:r>
      <w:r w:rsidR="003E2C59">
        <w:rPr>
          <w:sz w:val="24"/>
        </w:rPr>
        <w:t xml:space="preserve">zdobycia podstawowej wiedzy, rozwijania umiejętności i kształtowania kompetencji społecznych </w:t>
      </w:r>
      <w:r w:rsidR="00A26075">
        <w:rPr>
          <w:sz w:val="24"/>
        </w:rPr>
        <w:t>niezbędnych do</w:t>
      </w:r>
      <w:r w:rsidR="003E2C59">
        <w:rPr>
          <w:sz w:val="24"/>
        </w:rPr>
        <w:t xml:space="preserve"> elastyczn</w:t>
      </w:r>
      <w:r w:rsidR="00A26075">
        <w:rPr>
          <w:sz w:val="24"/>
        </w:rPr>
        <w:t>ego</w:t>
      </w:r>
      <w:r w:rsidR="003E2C59">
        <w:rPr>
          <w:sz w:val="24"/>
        </w:rPr>
        <w:t xml:space="preserve"> dostosowywa</w:t>
      </w:r>
      <w:r w:rsidR="00A26075">
        <w:rPr>
          <w:sz w:val="24"/>
        </w:rPr>
        <w:t>nia</w:t>
      </w:r>
      <w:r w:rsidR="003E2C59">
        <w:rPr>
          <w:sz w:val="24"/>
        </w:rPr>
        <w:t xml:space="preserve"> się do wymagań rynku pracy i </w:t>
      </w:r>
      <w:r w:rsidR="00A26075">
        <w:rPr>
          <w:sz w:val="24"/>
        </w:rPr>
        <w:t>reagowania</w:t>
      </w:r>
      <w:r w:rsidR="003E2C59">
        <w:rPr>
          <w:sz w:val="24"/>
        </w:rPr>
        <w:t xml:space="preserve"> na jego aktualne i przyszłe potrzeby</w:t>
      </w:r>
      <w:r w:rsidR="00786AF5">
        <w:rPr>
          <w:sz w:val="24"/>
        </w:rPr>
        <w:t>.</w:t>
      </w:r>
      <w:r w:rsidR="004E3C8E">
        <w:rPr>
          <w:sz w:val="24"/>
        </w:rPr>
        <w:t xml:space="preserve"> </w:t>
      </w:r>
      <w:r w:rsidR="00D86CF9">
        <w:rPr>
          <w:sz w:val="24"/>
        </w:rPr>
        <w:t>Cele kształcenia dotyczą głównie:</w:t>
      </w:r>
    </w:p>
    <w:p w:rsidR="00307E98" w:rsidRPr="0054080C" w:rsidRDefault="000430AC" w:rsidP="00307E98">
      <w:pPr>
        <w:pStyle w:val="Akapitzlist"/>
        <w:numPr>
          <w:ilvl w:val="0"/>
          <w:numId w:val="7"/>
        </w:numPr>
        <w:rPr>
          <w:sz w:val="24"/>
        </w:rPr>
      </w:pPr>
      <w:r w:rsidRPr="0054080C">
        <w:rPr>
          <w:sz w:val="24"/>
        </w:rPr>
        <w:t xml:space="preserve">dostarczenia </w:t>
      </w:r>
      <w:r w:rsidR="0054080C" w:rsidRPr="0054080C">
        <w:rPr>
          <w:sz w:val="24"/>
        </w:rPr>
        <w:t xml:space="preserve">podstawowej </w:t>
      </w:r>
      <w:r w:rsidRPr="0054080C">
        <w:rPr>
          <w:sz w:val="24"/>
        </w:rPr>
        <w:t>wiedzy</w:t>
      </w:r>
      <w:r w:rsidR="0054080C" w:rsidRPr="0054080C">
        <w:rPr>
          <w:sz w:val="24"/>
        </w:rPr>
        <w:t>:</w:t>
      </w:r>
      <w:r w:rsidRPr="0054080C">
        <w:rPr>
          <w:sz w:val="24"/>
        </w:rPr>
        <w:t xml:space="preserve"> z zakresu nauk o bezpieczeństwie, obronności, wybranych aspekt</w:t>
      </w:r>
      <w:r w:rsidR="00CE156B" w:rsidRPr="0054080C">
        <w:rPr>
          <w:sz w:val="24"/>
        </w:rPr>
        <w:t>ach</w:t>
      </w:r>
      <w:r w:rsidRPr="0054080C">
        <w:rPr>
          <w:sz w:val="24"/>
        </w:rPr>
        <w:t xml:space="preserve"> prawa, ekonomii i zarządzania</w:t>
      </w:r>
      <w:r w:rsidR="0054080C" w:rsidRPr="0054080C">
        <w:rPr>
          <w:sz w:val="24"/>
        </w:rPr>
        <w:t xml:space="preserve">; </w:t>
      </w:r>
      <w:r w:rsidRPr="0054080C">
        <w:rPr>
          <w:sz w:val="24"/>
        </w:rPr>
        <w:t>socjologicznej i psychologicznej niezbędnej do wykonywa</w:t>
      </w:r>
      <w:r w:rsidR="0054080C" w:rsidRPr="0054080C">
        <w:rPr>
          <w:sz w:val="24"/>
        </w:rPr>
        <w:t xml:space="preserve">nego zawodu; </w:t>
      </w:r>
      <w:r w:rsidR="003509C7" w:rsidRPr="0054080C">
        <w:rPr>
          <w:sz w:val="24"/>
        </w:rPr>
        <w:t xml:space="preserve">dotyczącej </w:t>
      </w:r>
      <w:r w:rsidRPr="0054080C">
        <w:rPr>
          <w:sz w:val="24"/>
        </w:rPr>
        <w:t>polityki bezpieczeństwa państwa, międzynarodowych stosunków wojskowych</w:t>
      </w:r>
      <w:r w:rsidR="003509C7" w:rsidRPr="0054080C">
        <w:rPr>
          <w:sz w:val="24"/>
        </w:rPr>
        <w:t>,</w:t>
      </w:r>
      <w:r w:rsidRPr="0054080C">
        <w:rPr>
          <w:sz w:val="24"/>
        </w:rPr>
        <w:t xml:space="preserve"> </w:t>
      </w:r>
      <w:r w:rsidR="003509C7" w:rsidRPr="0054080C">
        <w:rPr>
          <w:sz w:val="24"/>
        </w:rPr>
        <w:t>współczesnych sojuszy oraz organizacji wojskowych i wojskowo-politycznych</w:t>
      </w:r>
      <w:r w:rsidR="0054080C" w:rsidRPr="0054080C">
        <w:rPr>
          <w:sz w:val="24"/>
        </w:rPr>
        <w:t xml:space="preserve">; </w:t>
      </w:r>
      <w:r w:rsidR="00307E98" w:rsidRPr="0054080C">
        <w:rPr>
          <w:sz w:val="24"/>
        </w:rPr>
        <w:t>na temat zasad i norm etycznych oraz aspektów ochrony własności intelektualnej</w:t>
      </w:r>
      <w:r w:rsidR="0054080C" w:rsidRPr="0054080C">
        <w:rPr>
          <w:sz w:val="24"/>
        </w:rPr>
        <w:t xml:space="preserve">; </w:t>
      </w:r>
      <w:r w:rsidR="00307E98" w:rsidRPr="0054080C">
        <w:rPr>
          <w:sz w:val="24"/>
        </w:rPr>
        <w:t>umożliwiającej zrozumienie struktury i funkcjonowania systemu bezpieczeństwa państwa</w:t>
      </w:r>
      <w:r w:rsidR="00492A48">
        <w:rPr>
          <w:sz w:val="24"/>
        </w:rPr>
        <w:t>;</w:t>
      </w:r>
    </w:p>
    <w:p w:rsidR="00F82D6D" w:rsidRPr="0054080C" w:rsidRDefault="00307E98" w:rsidP="00F82D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4080C">
        <w:rPr>
          <w:sz w:val="24"/>
        </w:rPr>
        <w:t>rozwijani</w:t>
      </w:r>
      <w:r w:rsidR="00492A48">
        <w:rPr>
          <w:sz w:val="24"/>
        </w:rPr>
        <w:t>a</w:t>
      </w:r>
      <w:r w:rsidRPr="0054080C">
        <w:rPr>
          <w:sz w:val="24"/>
        </w:rPr>
        <w:t xml:space="preserve"> umiejętności</w:t>
      </w:r>
      <w:r w:rsidR="0054080C" w:rsidRPr="0054080C">
        <w:rPr>
          <w:sz w:val="24"/>
        </w:rPr>
        <w:t>:</w:t>
      </w:r>
      <w:r w:rsidRPr="0054080C">
        <w:rPr>
          <w:sz w:val="24"/>
        </w:rPr>
        <w:t xml:space="preserve"> wyszukiwania, selekcji i analizy zróżnicowanych materiałów</w:t>
      </w:r>
      <w:r w:rsidR="00492A48">
        <w:rPr>
          <w:sz w:val="24"/>
        </w:rPr>
        <w:t xml:space="preserve"> źródłowych, komunikowania się i</w:t>
      </w:r>
      <w:r w:rsidRPr="0054080C">
        <w:rPr>
          <w:sz w:val="24"/>
        </w:rPr>
        <w:t xml:space="preserve"> negocjacji</w:t>
      </w:r>
      <w:r w:rsidR="0054080C" w:rsidRPr="0054080C">
        <w:rPr>
          <w:sz w:val="24"/>
        </w:rPr>
        <w:t xml:space="preserve">; </w:t>
      </w:r>
      <w:r w:rsidR="00FE0D55" w:rsidRPr="0054080C">
        <w:rPr>
          <w:sz w:val="24"/>
        </w:rPr>
        <w:t>przygotowywania i realizacji badań społecznych</w:t>
      </w:r>
      <w:r w:rsidR="0054080C" w:rsidRPr="0054080C">
        <w:rPr>
          <w:sz w:val="24"/>
        </w:rPr>
        <w:t xml:space="preserve">; </w:t>
      </w:r>
      <w:r w:rsidR="00F82D6D" w:rsidRPr="0054080C">
        <w:rPr>
          <w:sz w:val="24"/>
        </w:rPr>
        <w:lastRenderedPageBreak/>
        <w:t>samodzielnego poszukiwania sposobów rozwiązywania problemów zarządzania oraz stosowania podstawowych metod i technik zarządzania organizacjami</w:t>
      </w:r>
      <w:r w:rsidR="0054080C" w:rsidRPr="0054080C">
        <w:rPr>
          <w:sz w:val="24"/>
        </w:rPr>
        <w:t xml:space="preserve">; </w:t>
      </w:r>
      <w:r w:rsidR="00F82D6D" w:rsidRPr="0054080C">
        <w:rPr>
          <w:sz w:val="24"/>
        </w:rPr>
        <w:t>analizy i interpretacji zjawisk społecznych, procesów zachodzących w strukturach związanych z obszarem bezpieczeństwa</w:t>
      </w:r>
      <w:r w:rsidR="00B57A27" w:rsidRPr="0054080C">
        <w:rPr>
          <w:sz w:val="24"/>
        </w:rPr>
        <w:t>,</w:t>
      </w:r>
      <w:r w:rsidR="00F82D6D" w:rsidRPr="0054080C">
        <w:rPr>
          <w:sz w:val="24"/>
        </w:rPr>
        <w:t xml:space="preserve"> </w:t>
      </w:r>
      <w:r w:rsidR="00F82D6D" w:rsidRPr="0054080C">
        <w:rPr>
          <w:sz w:val="24"/>
          <w:szCs w:val="24"/>
        </w:rPr>
        <w:t xml:space="preserve">analizowania, diagnozowania i prognozowania sytuacji kryzysowych </w:t>
      </w:r>
      <w:r w:rsidR="00B57A27" w:rsidRPr="0054080C">
        <w:rPr>
          <w:sz w:val="24"/>
          <w:szCs w:val="24"/>
        </w:rPr>
        <w:t xml:space="preserve">oraz </w:t>
      </w:r>
      <w:r w:rsidR="00F82D6D" w:rsidRPr="0054080C">
        <w:rPr>
          <w:sz w:val="24"/>
          <w:szCs w:val="24"/>
        </w:rPr>
        <w:t>projektowania działań praktycznych w tym zakresie</w:t>
      </w:r>
      <w:r w:rsidR="0054080C" w:rsidRPr="0054080C">
        <w:rPr>
          <w:sz w:val="24"/>
          <w:szCs w:val="24"/>
        </w:rPr>
        <w:t>; p</w:t>
      </w:r>
      <w:r w:rsidR="00F82D6D" w:rsidRPr="0054080C">
        <w:rPr>
          <w:sz w:val="24"/>
        </w:rPr>
        <w:t>ozyskiwania i selekcjonowania merytorycznie właściwych informacji (w tym wykorzystania wiarygodnych źródeł internetowych), samodzielnego zdobywania wiedzy i rozwijania posiadanych umiejętności</w:t>
      </w:r>
      <w:r w:rsidR="0054080C" w:rsidRPr="0054080C">
        <w:rPr>
          <w:sz w:val="24"/>
        </w:rPr>
        <w:t xml:space="preserve">; </w:t>
      </w:r>
      <w:r w:rsidR="00F82D6D" w:rsidRPr="0054080C">
        <w:rPr>
          <w:sz w:val="24"/>
          <w:szCs w:val="24"/>
        </w:rPr>
        <w:t xml:space="preserve">planowania i kierowania akcją w sytuacji kryzysowej na szczeblu gminy oraz </w:t>
      </w:r>
      <w:r w:rsidR="00F82D6D" w:rsidRPr="0054080C">
        <w:rPr>
          <w:sz w:val="24"/>
        </w:rPr>
        <w:t xml:space="preserve">podejmowania zadań logistycznych </w:t>
      </w:r>
      <w:r w:rsidR="00654D72">
        <w:rPr>
          <w:sz w:val="24"/>
        </w:rPr>
        <w:t>na rzecz poszkodowanej ludności;</w:t>
      </w:r>
    </w:p>
    <w:p w:rsidR="009A7E4E" w:rsidRPr="00B43F9A" w:rsidRDefault="0054080C" w:rsidP="00F82D6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43F9A">
        <w:rPr>
          <w:sz w:val="24"/>
          <w:szCs w:val="24"/>
        </w:rPr>
        <w:t>kształtowania kompetencji: pracy w zespole; ś</w:t>
      </w:r>
      <w:r w:rsidR="009A7E4E" w:rsidRPr="00B43F9A">
        <w:rPr>
          <w:sz w:val="24"/>
        </w:rPr>
        <w:t xml:space="preserve">wiadomości </w:t>
      </w:r>
      <w:r w:rsidR="00863513" w:rsidRPr="00B43F9A">
        <w:rPr>
          <w:sz w:val="24"/>
        </w:rPr>
        <w:t>posiadanej wiedzy oraz</w:t>
      </w:r>
      <w:r w:rsidR="009A7E4E" w:rsidRPr="00B43F9A">
        <w:rPr>
          <w:sz w:val="24"/>
        </w:rPr>
        <w:t xml:space="preserve"> rozumienia potrzeby ciągłego dokształcania się</w:t>
      </w:r>
      <w:r w:rsidRPr="00B43F9A">
        <w:rPr>
          <w:sz w:val="24"/>
        </w:rPr>
        <w:t xml:space="preserve">; </w:t>
      </w:r>
      <w:r w:rsidR="009A7E4E" w:rsidRPr="00B43F9A">
        <w:rPr>
          <w:sz w:val="24"/>
        </w:rPr>
        <w:t>aktywnego uczestnictwa w grupach, organizacjach, instytucjach realizujących zadania z zakresu bezpieczeństwa narodowego</w:t>
      </w:r>
      <w:r w:rsidRPr="00B43F9A">
        <w:rPr>
          <w:sz w:val="24"/>
        </w:rPr>
        <w:t xml:space="preserve">; </w:t>
      </w:r>
      <w:r w:rsidR="009A7E4E" w:rsidRPr="00B43F9A">
        <w:rPr>
          <w:sz w:val="24"/>
        </w:rPr>
        <w:t>wdrażania do samodzielnego i odpowiedzialnego przygotowania się do swojej pracy</w:t>
      </w:r>
      <w:r w:rsidR="00B43F9A" w:rsidRPr="00B43F9A">
        <w:rPr>
          <w:sz w:val="24"/>
        </w:rPr>
        <w:t xml:space="preserve">; </w:t>
      </w:r>
      <w:r w:rsidR="009A7E4E" w:rsidRPr="00B43F9A">
        <w:rPr>
          <w:sz w:val="24"/>
        </w:rPr>
        <w:t xml:space="preserve">rozwijania </w:t>
      </w:r>
      <w:r w:rsidR="009A7E4E">
        <w:t>przekonania o konieczności zachowania się w sposób profesjonalny i podejmowania refleksji dotyczącej dylematów moralnych, etycznych, merytorycznych.</w:t>
      </w:r>
    </w:p>
    <w:p w:rsidR="009C5D88" w:rsidRDefault="009C5D88" w:rsidP="00C34A55">
      <w:pPr>
        <w:rPr>
          <w:sz w:val="24"/>
        </w:rPr>
      </w:pPr>
    </w:p>
    <w:p w:rsidR="003E2C59" w:rsidRDefault="009C5D88" w:rsidP="00C34A55">
      <w:pPr>
        <w:rPr>
          <w:sz w:val="24"/>
        </w:rPr>
      </w:pPr>
      <w:r>
        <w:rPr>
          <w:sz w:val="24"/>
        </w:rPr>
        <w:t>KIERUNKOWE EFEKTY KSZTAŁCENIA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1276"/>
        <w:gridCol w:w="1276"/>
        <w:gridCol w:w="1417"/>
      </w:tblGrid>
      <w:tr w:rsidR="00F6312E" w:rsidRPr="002024CE" w:rsidTr="003E079F">
        <w:trPr>
          <w:trHeight w:val="413"/>
          <w:jc w:val="center"/>
        </w:trPr>
        <w:tc>
          <w:tcPr>
            <w:tcW w:w="1384" w:type="dxa"/>
            <w:vMerge w:val="restart"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Symbol efektu kierunkowego</w:t>
            </w:r>
          </w:p>
        </w:tc>
        <w:tc>
          <w:tcPr>
            <w:tcW w:w="4394" w:type="dxa"/>
            <w:vMerge w:val="restart"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Kierunkowe efekty kształcenia</w:t>
            </w:r>
          </w:p>
        </w:tc>
        <w:tc>
          <w:tcPr>
            <w:tcW w:w="3969" w:type="dxa"/>
            <w:gridSpan w:val="3"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 xml:space="preserve">Odniesienie do efektów kształcenia zgodnych </w:t>
            </w:r>
            <w:r w:rsidRPr="002024CE">
              <w:rPr>
                <w:rFonts w:cstheme="minorHAnsi"/>
                <w:sz w:val="20"/>
                <w:szCs w:val="20"/>
              </w:rPr>
              <w:br/>
              <w:t>z Polską Ramą Kwalifikacji</w:t>
            </w:r>
          </w:p>
        </w:tc>
      </w:tr>
      <w:tr w:rsidR="00F6312E" w:rsidRPr="002024CE" w:rsidTr="003E079F">
        <w:trPr>
          <w:trHeight w:val="412"/>
          <w:jc w:val="center"/>
        </w:trPr>
        <w:tc>
          <w:tcPr>
            <w:tcW w:w="1384" w:type="dxa"/>
            <w:vMerge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Symbol charakterystyk uniwersalnych I stopnia</w:t>
            </w:r>
            <w:r w:rsidRPr="002024CE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Symbol charakterystyk II stopnia</w:t>
            </w:r>
            <w:r w:rsidRPr="002024CE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Symbol charakterystyk II stopnia dla obszaru/ów kształcenia</w:t>
            </w:r>
            <w:r w:rsidRPr="002024CE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</w:p>
        </w:tc>
      </w:tr>
      <w:tr w:rsidR="00F6312E" w:rsidRPr="002024CE" w:rsidTr="003E079F">
        <w:trPr>
          <w:trHeight w:val="322"/>
          <w:jc w:val="center"/>
        </w:trPr>
        <w:tc>
          <w:tcPr>
            <w:tcW w:w="9747" w:type="dxa"/>
            <w:gridSpan w:val="5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b/>
                <w:sz w:val="20"/>
                <w:szCs w:val="20"/>
              </w:rPr>
              <w:t>WIEDZA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K_W01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Posiada  pogłębioną wiedzę dotyczącą terminologii z zakresu bezpieczeństwa i objaśnia jej źródła oraz rozumie jej zastosowanie w obrębie dyscyplin pokrewnych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K_W02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Ma pogłębioną wiedzę na temat bezpieczeństwa oraz jego filozoficznych, społeczno-kulturowych, historycznych i psychologicznych podstaw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K_W03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 xml:space="preserve">Posiada pogłębioną i rozszerzoną wiedzę na temat struktur społecznych, życia społecznego i struktur </w:t>
            </w:r>
            <w:r w:rsidRPr="002024CE">
              <w:rPr>
                <w:rFonts w:cstheme="minorHAnsi"/>
                <w:sz w:val="20"/>
                <w:szCs w:val="20"/>
              </w:rPr>
              <w:lastRenderedPageBreak/>
              <w:t>bezpieczeństwa oraz relacjach i współzależnościach zachodzących między nimi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lastRenderedPageBreak/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lastRenderedPageBreak/>
              <w:t>K_W04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Posiada pogłębioną wiedzę o teoriach dotyczących procesów kreowania bezpieczeństwa i ich kontekstów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K_W05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Wykazuje się pogłębioną wiedzą na temat projektowania i prowadzenia badań w zakresie nauk o bezpieczeństwie. Zna paradygmaty badań społecznych i humanistycznych i objaśnia przyjęte podejście badawcze szczególnie w zakresie nauk               o bezpieczeństwie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P7S_WK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P7S_WK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K_W06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Objaśnia w pogłębiony sposób relacje zachodzące w naukach o bezpieczeństwie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K_W07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Wykazuje się pogłębioną wiedzą na temat struktury, funkcji i uwarunkowań systemów bezpieczeństwa narodowego i międzynarodowego oraz instytucji wspierających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P7S_WG/K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P7S_WG/K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K_W08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Posiada pogłębioną wiedzę na temat metodyki, norm, procedur wykonywanych w różnych obszarach bezpieczeństwa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P7S_WK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P7S_WK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K_W09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Posiada pogłębioną wiedzę o rodzajach więzi społecznych i procesach komunikowania się                     z zastosowaniem tradycyjnych i nowoczesnych środków.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P7U_W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P7S_WG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9747" w:type="dxa"/>
            <w:gridSpan w:val="5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b/>
                <w:sz w:val="20"/>
                <w:szCs w:val="20"/>
              </w:rPr>
              <w:t>UMIEJĘTNOŚCI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K_U01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Swobodnie korzysta z terminologii używanej                w naukach o bezpieczeństwie oraz dyscyplinach pokrewnych, opisując zjawiska im towarzyszące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K-U02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Potrafi prognozować, interpretować i wyjaśniać złożone procesy i zjawiska z zakresu bezpieczeństwa, wykorzystując w tym celu rozszerzoną i pogłębioną wiedzę z nauk                     o bezpieczeństwie i nauk współpracujących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K_U03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Posługuje się pogłębioną wiedzą o różnych rodzajach struktur i instytucji życia społecznego do tłumaczenia i oceniania zachodzących między nimi złożonych relacji dobierając sposoby skutecznego komunikowania się ze zróżnicowanymi kręgami odbiorców oraz odpowiednio uzasadniając przyjęte stanowisko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K_U04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 xml:space="preserve">Korzysta z teorii bezpieczeństwa i nauk współpracujących do szerokiego i pogłębionego interpretowania zjawisk zachodzących w jego ramach oraz rozwiązywania różnych praktycznych </w:t>
            </w:r>
            <w:r w:rsidRPr="002024CE">
              <w:rPr>
                <w:rFonts w:cstheme="minorHAnsi"/>
                <w:sz w:val="20"/>
                <w:szCs w:val="20"/>
              </w:rPr>
              <w:lastRenderedPageBreak/>
              <w:t>problemów bezpieczeństwa z uwzględnieniem ich kontekstu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lastRenderedPageBreak/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lastRenderedPageBreak/>
              <w:t>K_U05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Projektuje i prowadzi badania wieloaspektowego bezpieczeństwa z wykorzystaniem pogłębionej wiedzy z zakresu metodologii badań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K_U06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 xml:space="preserve">Doskonali wiedzę z zakresu nauk o bezpieczeństwie 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K_U07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Wykorzystuje pogłębioną wiedzę o strukturach, funkcjach i uwarunkowaniach systemów bezpieczeństwa oraz instytucjach wspierających do prognozowania ich rozwoju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P7S_UU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P7S_UU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K_U08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Dobiera, stosuje i doskonali metody działania w pracy kierownika, szefa, dowódcy, kierując się zasadami etycznymi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P7S_UW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K_U09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Posługuje się i propaguje wiedzę na temat więzi społecznych w relacjach interpersonalnych oraz potrafi wykorzystać tradycyjne i nowoczesne narzędzia komunikacyjne.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P7S_UU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P7S_UU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K_U10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Posługuje się językiem obcym na poziomie B2+ oraz w zakresie specjalistycznej terminologii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P7U_U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P7S_UK</w:t>
            </w:r>
          </w:p>
        </w:tc>
      </w:tr>
      <w:tr w:rsidR="00F6312E" w:rsidRPr="002024CE" w:rsidTr="003E079F">
        <w:trPr>
          <w:jc w:val="center"/>
        </w:trPr>
        <w:tc>
          <w:tcPr>
            <w:tcW w:w="9747" w:type="dxa"/>
            <w:gridSpan w:val="5"/>
          </w:tcPr>
          <w:p w:rsidR="00F6312E" w:rsidRPr="002024CE" w:rsidRDefault="00F6312E" w:rsidP="003E07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b/>
                <w:sz w:val="20"/>
                <w:szCs w:val="20"/>
              </w:rPr>
              <w:t>KOMPETENCJE SPOŁECZNE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K_K01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Dokonuje pogłębionej i wielowymiarowej samooceny wiedzy i umiejętności. Jest gotów do doskonalenia warsztatu pracy kierownika, szefa, dowódcy i podejmowania permanentnej aktywności edukacyjnej. Jest zdolny do inicjowania podobnych działań u innych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P7U_K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P7S_KR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P7S_KR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K_K02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Podejmuje działania w sposób profesjonalny                       w oparciu o najnowszą wiedzę z zakresu nauk                o bezpieczeństwie. Działa zgodnie z zasadami etyki zawodowej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P7U_K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P7S_KR</w:t>
            </w:r>
          </w:p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P7S_KK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P7S_KO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P7S_KR</w:t>
            </w:r>
          </w:p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P7S_KK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P7S_KO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K_K03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Jest zdolny do pracy indywidualnej i zespołowej. Potrafi wyznaczać sobie i innym cele i je realizować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P7U_K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P7S_KO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P7S_KK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K_K04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Jest zdolny do komunikowania się w sposób tradycyjny oraz za pomocą nowoczesnych technologii. Jest gotowy do pogłębiania umiejętności komunikacyjnych i potrafi  je rozwijać                u innych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P7U_K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P7S_KR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P7S_KR</w:t>
            </w:r>
          </w:p>
        </w:tc>
      </w:tr>
      <w:tr w:rsidR="00F6312E" w:rsidRPr="002024CE" w:rsidTr="003E079F">
        <w:trPr>
          <w:jc w:val="center"/>
        </w:trPr>
        <w:tc>
          <w:tcPr>
            <w:tcW w:w="138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lastRenderedPageBreak/>
              <w:t>K_K05</w:t>
            </w:r>
          </w:p>
        </w:tc>
        <w:tc>
          <w:tcPr>
            <w:tcW w:w="4394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Szanuje, rozwija i propaguje wiedzę z zakresu nauk o bezpieczeństwie oraz dyscyplin współpracujących oraz wykorzystuje ją w praktyce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</w:rPr>
              <w:t>P7U_K</w:t>
            </w:r>
          </w:p>
        </w:tc>
        <w:tc>
          <w:tcPr>
            <w:tcW w:w="1276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P7S_KR</w:t>
            </w:r>
          </w:p>
        </w:tc>
        <w:tc>
          <w:tcPr>
            <w:tcW w:w="1417" w:type="dxa"/>
          </w:tcPr>
          <w:p w:rsidR="00F6312E" w:rsidRPr="002024CE" w:rsidRDefault="00F6312E" w:rsidP="003E079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P7S_KO</w:t>
            </w:r>
          </w:p>
          <w:p w:rsidR="00F6312E" w:rsidRPr="002024CE" w:rsidRDefault="00F6312E" w:rsidP="003E079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24CE">
              <w:rPr>
                <w:rFonts w:cstheme="minorHAnsi"/>
                <w:sz w:val="20"/>
                <w:szCs w:val="20"/>
                <w:lang w:val="en-US"/>
              </w:rPr>
              <w:t>P7S_KR</w:t>
            </w:r>
          </w:p>
        </w:tc>
      </w:tr>
    </w:tbl>
    <w:p w:rsidR="00F6312E" w:rsidRDefault="00F6312E" w:rsidP="00C34A55">
      <w:pPr>
        <w:rPr>
          <w:sz w:val="24"/>
        </w:rPr>
      </w:pPr>
    </w:p>
    <w:p w:rsidR="007D03D2" w:rsidRDefault="007D03D2" w:rsidP="00C34A55">
      <w:pPr>
        <w:rPr>
          <w:sz w:val="24"/>
        </w:rPr>
      </w:pPr>
    </w:p>
    <w:p w:rsidR="007D03D2" w:rsidRPr="007D03D2" w:rsidRDefault="007D03D2" w:rsidP="007D03D2">
      <w:pPr>
        <w:rPr>
          <w:rFonts w:cstheme="minorHAnsi"/>
          <w:sz w:val="24"/>
          <w:szCs w:val="24"/>
        </w:rPr>
      </w:pPr>
      <w:r w:rsidRPr="007D03D2">
        <w:rPr>
          <w:rFonts w:cstheme="minorHAnsi"/>
          <w:sz w:val="24"/>
          <w:szCs w:val="24"/>
        </w:rPr>
        <w:t xml:space="preserve">Absolwenci studiów stacjonarnych II stopnia otrzymują tytuł magistra ze specjalnościami: </w:t>
      </w:r>
    </w:p>
    <w:p w:rsidR="007D03D2" w:rsidRPr="007D03D2" w:rsidRDefault="007D03D2" w:rsidP="007D03D2">
      <w:pPr>
        <w:rPr>
          <w:rFonts w:cstheme="minorHAnsi"/>
          <w:sz w:val="24"/>
          <w:szCs w:val="24"/>
        </w:rPr>
      </w:pPr>
      <w:r w:rsidRPr="007D03D2">
        <w:rPr>
          <w:rFonts w:cstheme="minorHAnsi"/>
          <w:sz w:val="24"/>
          <w:szCs w:val="24"/>
        </w:rPr>
        <w:t xml:space="preserve">            - Zarządzanie bezpieczeństwem i obronnością;</w:t>
      </w:r>
    </w:p>
    <w:p w:rsidR="007D03D2" w:rsidRPr="007D03D2" w:rsidRDefault="007D03D2" w:rsidP="007D03D2">
      <w:pPr>
        <w:rPr>
          <w:rFonts w:cstheme="minorHAnsi"/>
          <w:sz w:val="24"/>
          <w:szCs w:val="24"/>
        </w:rPr>
      </w:pPr>
      <w:r w:rsidRPr="007D03D2">
        <w:rPr>
          <w:rFonts w:cstheme="minorHAnsi"/>
          <w:sz w:val="24"/>
          <w:szCs w:val="24"/>
        </w:rPr>
        <w:t xml:space="preserve">            - Zarządzanie kryzysowe w administracji lokalnej.</w:t>
      </w:r>
    </w:p>
    <w:p w:rsidR="007D03D2" w:rsidRPr="007D03D2" w:rsidRDefault="007D03D2" w:rsidP="007D03D2">
      <w:pPr>
        <w:rPr>
          <w:rFonts w:cstheme="minorHAnsi"/>
          <w:sz w:val="24"/>
          <w:szCs w:val="24"/>
        </w:rPr>
      </w:pPr>
      <w:r w:rsidRPr="007D03D2">
        <w:rPr>
          <w:rFonts w:cstheme="minorHAnsi"/>
          <w:sz w:val="24"/>
          <w:szCs w:val="24"/>
        </w:rPr>
        <w:t xml:space="preserve">            - Bezpieczeństwo informacyjne w sektorze publicznym</w:t>
      </w:r>
    </w:p>
    <w:p w:rsidR="007D03D2" w:rsidRPr="007D03D2" w:rsidRDefault="007D03D2" w:rsidP="007D03D2">
      <w:pPr>
        <w:rPr>
          <w:rFonts w:cstheme="minorHAnsi"/>
          <w:sz w:val="24"/>
          <w:szCs w:val="24"/>
        </w:rPr>
      </w:pPr>
    </w:p>
    <w:p w:rsidR="007D03D2" w:rsidRPr="009B6686" w:rsidRDefault="007D03D2" w:rsidP="009B6686">
      <w:pPr>
        <w:spacing w:line="360" w:lineRule="auto"/>
        <w:jc w:val="both"/>
        <w:rPr>
          <w:rFonts w:cstheme="minorHAnsi"/>
          <w:sz w:val="24"/>
          <w:szCs w:val="24"/>
        </w:rPr>
      </w:pPr>
      <w:r w:rsidRPr="007D03D2">
        <w:rPr>
          <w:rFonts w:cstheme="minorHAnsi"/>
          <w:sz w:val="24"/>
          <w:szCs w:val="24"/>
        </w:rPr>
        <w:t xml:space="preserve">           Absolwenci po ukończeniu studiów II stopnia na kierunku </w:t>
      </w:r>
      <w:r w:rsidRPr="007D03D2">
        <w:rPr>
          <w:rFonts w:cstheme="minorHAnsi"/>
          <w:i/>
          <w:sz w:val="24"/>
          <w:szCs w:val="24"/>
        </w:rPr>
        <w:t xml:space="preserve">bezpieczeństwo narodowe </w:t>
      </w:r>
      <w:r w:rsidRPr="007D03D2">
        <w:rPr>
          <w:rFonts w:cstheme="minorHAnsi"/>
          <w:sz w:val="24"/>
          <w:szCs w:val="24"/>
        </w:rPr>
        <w:t xml:space="preserve">posiadają teoretyczne i praktyczne przygotowanie do udziału w zarządzaniu bezpieczeństwem i obronnością, zarządzaniu kryzysowym, zarządzaniu bezpieczeństwem informacyjnym oraz pracy na stanowiskach   w różnych obszarach działalności z zakresu szeroko pojętego bezpieczeństwa.                     </w:t>
      </w:r>
      <w:r w:rsidRPr="007D03D2">
        <w:rPr>
          <w:rFonts w:cstheme="minorHAnsi"/>
          <w:sz w:val="24"/>
          <w:szCs w:val="24"/>
        </w:rPr>
        <w:br/>
        <w:t xml:space="preserve">           Potrafią efektywnie posługiwać się technologiami informacyjno-komunikacyjnymi. Mogą być zatrudnieni w charakterze specjalisty ds. bezpieczeństwa narodowego </w:t>
      </w:r>
      <w:r w:rsidRPr="007D03D2">
        <w:rPr>
          <w:rFonts w:cstheme="minorHAnsi"/>
          <w:sz w:val="24"/>
          <w:szCs w:val="24"/>
        </w:rPr>
        <w:br/>
        <w:t>w zakresie uzyskanej specjalności w organach samorządowych, rządowych, administracji państwowej, organizacjach społecznych oraz instytucjach i organizacjach międzynarodowych</w:t>
      </w:r>
      <w:r w:rsidRPr="00C441E0">
        <w:rPr>
          <w:rFonts w:ascii="Arial" w:hAnsi="Arial"/>
          <w:sz w:val="20"/>
          <w:szCs w:val="20"/>
        </w:rPr>
        <w:t>.</w:t>
      </w:r>
    </w:p>
    <w:p w:rsidR="007D03D2" w:rsidRPr="007D03D2" w:rsidRDefault="007D03D2" w:rsidP="009B6686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7D03D2">
        <w:rPr>
          <w:rFonts w:cstheme="minorHAnsi"/>
          <w:sz w:val="24"/>
          <w:szCs w:val="24"/>
        </w:rPr>
        <w:t>Absolwenci mogą podejmować studia podyplomowe oraz studia III stopnia</w:t>
      </w:r>
      <w:r w:rsidRPr="007D03D2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7D03D2" w:rsidRPr="007D03D2" w:rsidSect="001C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70" w:rsidRDefault="00E02170" w:rsidP="00BF1D8F">
      <w:pPr>
        <w:spacing w:after="0" w:line="240" w:lineRule="auto"/>
      </w:pPr>
      <w:r>
        <w:separator/>
      </w:r>
    </w:p>
  </w:endnote>
  <w:endnote w:type="continuationSeparator" w:id="0">
    <w:p w:rsidR="00E02170" w:rsidRDefault="00E02170" w:rsidP="00B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70" w:rsidRDefault="00E02170" w:rsidP="00BF1D8F">
      <w:pPr>
        <w:spacing w:after="0" w:line="240" w:lineRule="auto"/>
      </w:pPr>
      <w:r>
        <w:separator/>
      </w:r>
    </w:p>
  </w:footnote>
  <w:footnote w:type="continuationSeparator" w:id="0">
    <w:p w:rsidR="00E02170" w:rsidRDefault="00E02170" w:rsidP="00BF1D8F">
      <w:pPr>
        <w:spacing w:after="0" w:line="240" w:lineRule="auto"/>
      </w:pPr>
      <w:r>
        <w:continuationSeparator/>
      </w:r>
    </w:p>
  </w:footnote>
  <w:footnote w:id="1">
    <w:p w:rsidR="00F6312E" w:rsidRDefault="00F6312E" w:rsidP="00F6312E">
      <w:pPr>
        <w:pStyle w:val="Tekstprzypisudolnego"/>
        <w:jc w:val="both"/>
      </w:pPr>
      <w:r w:rsidRPr="00AA6F47">
        <w:rPr>
          <w:rStyle w:val="Odwoanieprzypisudolnego"/>
        </w:rPr>
        <w:footnoteRef/>
      </w:r>
      <w:r w:rsidRPr="00AA6F47">
        <w:t xml:space="preserve">Zgodnie z załącznikiem do ustawy z dnia 22 grudnia 2015 r. o Zintegrowanym Systemie Kwalifikacji (Dz. U. </w:t>
      </w:r>
    </w:p>
    <w:p w:rsidR="00F6312E" w:rsidRPr="00AA6F47" w:rsidRDefault="00F6312E" w:rsidP="00F6312E">
      <w:pPr>
        <w:pStyle w:val="Tekstprzypisudolnego"/>
        <w:jc w:val="both"/>
      </w:pPr>
      <w:r>
        <w:t xml:space="preserve">  </w:t>
      </w:r>
      <w:r w:rsidRPr="00AA6F47">
        <w:t>z 2016, poz.64)</w:t>
      </w:r>
    </w:p>
  </w:footnote>
  <w:footnote w:id="2">
    <w:p w:rsidR="00F6312E" w:rsidRPr="00F01E83" w:rsidRDefault="00F6312E" w:rsidP="00F6312E">
      <w:pPr>
        <w:jc w:val="both"/>
        <w:rPr>
          <w:sz w:val="20"/>
          <w:szCs w:val="20"/>
        </w:rPr>
      </w:pPr>
      <w:r w:rsidRPr="00AA6F47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>Zgodnie z załącznikiem do r</w:t>
      </w:r>
      <w:r w:rsidRPr="00AA6F47">
        <w:rPr>
          <w:sz w:val="20"/>
          <w:szCs w:val="20"/>
        </w:rPr>
        <w:t xml:space="preserve">ozporządzenie Ministra Nauki i Szkolnictwa Wyższego z dnia 26 września 2016 r. </w:t>
      </w:r>
      <w:r>
        <w:rPr>
          <w:sz w:val="20"/>
          <w:szCs w:val="20"/>
        </w:rPr>
        <w:br/>
        <w:t xml:space="preserve"> </w:t>
      </w:r>
      <w:r w:rsidRPr="00AA6F47">
        <w:rPr>
          <w:sz w:val="20"/>
          <w:szCs w:val="20"/>
        </w:rPr>
        <w:t xml:space="preserve">w sprawie charakterystyk drugiego stopnia Polskiej Ramy Kwalifikacji typowych dla kwalifikacji </w:t>
      </w:r>
      <w:r>
        <w:rPr>
          <w:sz w:val="20"/>
          <w:szCs w:val="20"/>
        </w:rPr>
        <w:br/>
        <w:t xml:space="preserve"> </w:t>
      </w:r>
      <w:r w:rsidRPr="00AA6F47">
        <w:rPr>
          <w:sz w:val="20"/>
          <w:szCs w:val="20"/>
        </w:rPr>
        <w:t xml:space="preserve">uzyskiwanych w ramach szkolnictwa wyższego po uzyskaniu kwalifikacji pełnej na poziomie 4 – poziomy 6-8 </w:t>
      </w:r>
      <w:r>
        <w:rPr>
          <w:sz w:val="20"/>
          <w:szCs w:val="20"/>
        </w:rPr>
        <w:br/>
        <w:t xml:space="preserve"> </w:t>
      </w:r>
      <w:r w:rsidRPr="00AA6F47">
        <w:rPr>
          <w:sz w:val="20"/>
          <w:szCs w:val="20"/>
        </w:rPr>
        <w:t>(Dz. U. z 2016 r., poz. 1594)</w:t>
      </w:r>
      <w:r>
        <w:rPr>
          <w:sz w:val="20"/>
          <w:szCs w:val="20"/>
        </w:rPr>
        <w:t xml:space="preserve"> </w:t>
      </w:r>
    </w:p>
  </w:footnote>
  <w:footnote w:id="3">
    <w:p w:rsidR="00F6312E" w:rsidRPr="00AA6F47" w:rsidRDefault="00F6312E" w:rsidP="00F6312E">
      <w:pPr>
        <w:jc w:val="both"/>
        <w:rPr>
          <w:sz w:val="20"/>
          <w:szCs w:val="20"/>
        </w:rPr>
      </w:pPr>
      <w:r w:rsidRPr="00AA6F47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Tamże </w:t>
      </w:r>
    </w:p>
    <w:p w:rsidR="00F6312E" w:rsidRDefault="00F6312E" w:rsidP="00F6312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26F"/>
    <w:multiLevelType w:val="hybridMultilevel"/>
    <w:tmpl w:val="340067B8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78C4"/>
    <w:multiLevelType w:val="hybridMultilevel"/>
    <w:tmpl w:val="6A06EEB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2AB1"/>
    <w:multiLevelType w:val="hybridMultilevel"/>
    <w:tmpl w:val="F112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951"/>
    <w:multiLevelType w:val="hybridMultilevel"/>
    <w:tmpl w:val="C00C35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8C003E"/>
    <w:multiLevelType w:val="hybridMultilevel"/>
    <w:tmpl w:val="FF9C8B62"/>
    <w:lvl w:ilvl="0" w:tplc="04150017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45453AA4"/>
    <w:multiLevelType w:val="hybridMultilevel"/>
    <w:tmpl w:val="CED2F348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2D2"/>
    <w:multiLevelType w:val="hybridMultilevel"/>
    <w:tmpl w:val="99500086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002"/>
    <w:multiLevelType w:val="hybridMultilevel"/>
    <w:tmpl w:val="9348DA92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04F8"/>
    <w:multiLevelType w:val="hybridMultilevel"/>
    <w:tmpl w:val="836E7EE6"/>
    <w:lvl w:ilvl="0" w:tplc="0415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9" w15:restartNumberingAfterBreak="0">
    <w:nsid w:val="593E5A58"/>
    <w:multiLevelType w:val="hybridMultilevel"/>
    <w:tmpl w:val="558667F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31B8"/>
    <w:multiLevelType w:val="hybridMultilevel"/>
    <w:tmpl w:val="536A71AA"/>
    <w:lvl w:ilvl="0" w:tplc="FBA0E8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642EF9"/>
    <w:multiLevelType w:val="hybridMultilevel"/>
    <w:tmpl w:val="6602B6DA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A63DC"/>
    <w:multiLevelType w:val="hybridMultilevel"/>
    <w:tmpl w:val="8264D59A"/>
    <w:lvl w:ilvl="0" w:tplc="FBA0E8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1A"/>
    <w:rsid w:val="00017B64"/>
    <w:rsid w:val="00021F29"/>
    <w:rsid w:val="00040760"/>
    <w:rsid w:val="000430AC"/>
    <w:rsid w:val="000C08CD"/>
    <w:rsid w:val="000E4AF3"/>
    <w:rsid w:val="000E6E0A"/>
    <w:rsid w:val="00106320"/>
    <w:rsid w:val="00126DDB"/>
    <w:rsid w:val="001376B7"/>
    <w:rsid w:val="00137F22"/>
    <w:rsid w:val="0015151D"/>
    <w:rsid w:val="00171D84"/>
    <w:rsid w:val="001A0623"/>
    <w:rsid w:val="001A0E20"/>
    <w:rsid w:val="001C4727"/>
    <w:rsid w:val="001C5511"/>
    <w:rsid w:val="001D239E"/>
    <w:rsid w:val="002024CE"/>
    <w:rsid w:val="0021159F"/>
    <w:rsid w:val="00226A75"/>
    <w:rsid w:val="002452DF"/>
    <w:rsid w:val="00266964"/>
    <w:rsid w:val="002851C1"/>
    <w:rsid w:val="002D090C"/>
    <w:rsid w:val="003069E4"/>
    <w:rsid w:val="00307E98"/>
    <w:rsid w:val="00310EB1"/>
    <w:rsid w:val="003509C7"/>
    <w:rsid w:val="0035469A"/>
    <w:rsid w:val="003B1E07"/>
    <w:rsid w:val="003E2C59"/>
    <w:rsid w:val="003F6637"/>
    <w:rsid w:val="004043C9"/>
    <w:rsid w:val="00462385"/>
    <w:rsid w:val="004731C9"/>
    <w:rsid w:val="00492A48"/>
    <w:rsid w:val="004957DF"/>
    <w:rsid w:val="004C6BD0"/>
    <w:rsid w:val="004C6C88"/>
    <w:rsid w:val="004E3C8E"/>
    <w:rsid w:val="004F6D4F"/>
    <w:rsid w:val="00511E6D"/>
    <w:rsid w:val="00526C58"/>
    <w:rsid w:val="0054080C"/>
    <w:rsid w:val="005504E3"/>
    <w:rsid w:val="00576649"/>
    <w:rsid w:val="00582C9B"/>
    <w:rsid w:val="005D69DE"/>
    <w:rsid w:val="00636A1A"/>
    <w:rsid w:val="00651702"/>
    <w:rsid w:val="00654D72"/>
    <w:rsid w:val="0066121B"/>
    <w:rsid w:val="00662CE3"/>
    <w:rsid w:val="006646A9"/>
    <w:rsid w:val="006C0C68"/>
    <w:rsid w:val="00746523"/>
    <w:rsid w:val="007602FE"/>
    <w:rsid w:val="00760959"/>
    <w:rsid w:val="00786AF5"/>
    <w:rsid w:val="007B2713"/>
    <w:rsid w:val="007D03D2"/>
    <w:rsid w:val="007D5D86"/>
    <w:rsid w:val="00813F6D"/>
    <w:rsid w:val="00855724"/>
    <w:rsid w:val="00863513"/>
    <w:rsid w:val="0089443C"/>
    <w:rsid w:val="00896EDA"/>
    <w:rsid w:val="008C1975"/>
    <w:rsid w:val="008E34D3"/>
    <w:rsid w:val="008E5EB9"/>
    <w:rsid w:val="00915302"/>
    <w:rsid w:val="00917C16"/>
    <w:rsid w:val="00933995"/>
    <w:rsid w:val="00962B74"/>
    <w:rsid w:val="009740FC"/>
    <w:rsid w:val="009A7E4E"/>
    <w:rsid w:val="009B6686"/>
    <w:rsid w:val="009C5D88"/>
    <w:rsid w:val="009D2D43"/>
    <w:rsid w:val="009E054D"/>
    <w:rsid w:val="00A26075"/>
    <w:rsid w:val="00A36097"/>
    <w:rsid w:val="00A36282"/>
    <w:rsid w:val="00A411B4"/>
    <w:rsid w:val="00A462F6"/>
    <w:rsid w:val="00A67150"/>
    <w:rsid w:val="00A823E8"/>
    <w:rsid w:val="00A855DA"/>
    <w:rsid w:val="00AC289A"/>
    <w:rsid w:val="00AE05AF"/>
    <w:rsid w:val="00B23AF5"/>
    <w:rsid w:val="00B2540F"/>
    <w:rsid w:val="00B375F4"/>
    <w:rsid w:val="00B43F9A"/>
    <w:rsid w:val="00B57A27"/>
    <w:rsid w:val="00B917BB"/>
    <w:rsid w:val="00BC72FA"/>
    <w:rsid w:val="00BF1D82"/>
    <w:rsid w:val="00BF1D8F"/>
    <w:rsid w:val="00BF78B2"/>
    <w:rsid w:val="00C07764"/>
    <w:rsid w:val="00C34A55"/>
    <w:rsid w:val="00CA45FF"/>
    <w:rsid w:val="00CA7A52"/>
    <w:rsid w:val="00CC3DD0"/>
    <w:rsid w:val="00CD619A"/>
    <w:rsid w:val="00CE156B"/>
    <w:rsid w:val="00CE65E0"/>
    <w:rsid w:val="00D16AAF"/>
    <w:rsid w:val="00D3454C"/>
    <w:rsid w:val="00D80D9D"/>
    <w:rsid w:val="00D86CF9"/>
    <w:rsid w:val="00D87C84"/>
    <w:rsid w:val="00D931D2"/>
    <w:rsid w:val="00DA6FC0"/>
    <w:rsid w:val="00DD244B"/>
    <w:rsid w:val="00DF4B74"/>
    <w:rsid w:val="00E02170"/>
    <w:rsid w:val="00E324F9"/>
    <w:rsid w:val="00E53932"/>
    <w:rsid w:val="00E70077"/>
    <w:rsid w:val="00EA3336"/>
    <w:rsid w:val="00ED7215"/>
    <w:rsid w:val="00EE168B"/>
    <w:rsid w:val="00EF436D"/>
    <w:rsid w:val="00EF497F"/>
    <w:rsid w:val="00F37C19"/>
    <w:rsid w:val="00F6312E"/>
    <w:rsid w:val="00F723F5"/>
    <w:rsid w:val="00F82D6D"/>
    <w:rsid w:val="00F8785A"/>
    <w:rsid w:val="00F92E6F"/>
    <w:rsid w:val="00FA49C3"/>
    <w:rsid w:val="00FC7CA8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BA2"/>
  <w15:docId w15:val="{DDC0228A-970B-4131-B423-863D0A69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D8F"/>
  </w:style>
  <w:style w:type="paragraph" w:styleId="Stopka">
    <w:name w:val="footer"/>
    <w:basedOn w:val="Normalny"/>
    <w:link w:val="Stopka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D8F"/>
  </w:style>
  <w:style w:type="paragraph" w:styleId="Akapitzlist">
    <w:name w:val="List Paragraph"/>
    <w:basedOn w:val="Normalny"/>
    <w:uiPriority w:val="34"/>
    <w:qFormat/>
    <w:rsid w:val="007D5D86"/>
    <w:pPr>
      <w:ind w:left="720"/>
      <w:contextualSpacing/>
    </w:pPr>
  </w:style>
  <w:style w:type="paragraph" w:styleId="Lista">
    <w:name w:val="List"/>
    <w:basedOn w:val="Tekstpodstawowy"/>
    <w:semiHidden/>
    <w:rsid w:val="009740F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40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40F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12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3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1662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</dc:creator>
  <cp:lastModifiedBy>INOBsekr1</cp:lastModifiedBy>
  <cp:revision>14</cp:revision>
  <dcterms:created xsi:type="dcterms:W3CDTF">2019-01-22T07:01:00Z</dcterms:created>
  <dcterms:modified xsi:type="dcterms:W3CDTF">2019-01-22T07:22:00Z</dcterms:modified>
</cp:coreProperties>
</file>