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D2303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D2303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D230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D2303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11.15-12.45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D2303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bookmarkStart w:id="0" w:name="_GoBack"/>
            <w:bookmarkEnd w:id="0"/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D2303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D2303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D2303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D2303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D2303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D2303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D2303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D2303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A7229A">
        <w:trPr>
          <w:trHeight w:val="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D2303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D23036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A7229A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D23036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  <w:r w:rsidR="00A7229A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E15E45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D23036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D23036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D23036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D23036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D23036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D23036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D23036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D23036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D23036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D23036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D23036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D23036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D23036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D23036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95" w:rsidRPr="00A7229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ul. Podchorążych 2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 dniach 01.04, 15.04 ,29 .04, 13.05, 27.05.2019  -10.00 - 10.45 w pokoju 464.</w:t>
            </w: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  <w:t>W dniach 25.03, 08.04, 06.05, 20.05, 03.06 -11.30-12.15 w pokoju 464.</w:t>
            </w:r>
            <w:r w:rsidR="007D4819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D4819" w:rsidRPr="00FD677A" w:rsidRDefault="007D4819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zwartek 12.45-13.30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D23036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D23036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D23036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D23036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D23036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9" w:rsidRPr="00FD677A" w:rsidRDefault="008F3519" w:rsidP="002D09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918" w:rsidRP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09.05.2019 r.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D23036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D23036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D23036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D23036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D0918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8F3519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69</cp:revision>
  <cp:lastPrinted>2019-03-25T09:45:00Z</cp:lastPrinted>
  <dcterms:created xsi:type="dcterms:W3CDTF">2019-01-23T07:49:00Z</dcterms:created>
  <dcterms:modified xsi:type="dcterms:W3CDTF">2019-05-28T09:22:00Z</dcterms:modified>
</cp:coreProperties>
</file>